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7C" w:rsidRPr="002E067C" w:rsidRDefault="002E067C" w:rsidP="002E067C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2E067C">
        <w:rPr>
          <w:rFonts w:eastAsia="Calibri" w:cs="Times New Roman"/>
          <w:b/>
          <w:sz w:val="22"/>
        </w:rPr>
        <w:t xml:space="preserve">Расписание дистанционного обучения по </w:t>
      </w:r>
      <w:r>
        <w:rPr>
          <w:rFonts w:eastAsia="Calibri" w:cs="Times New Roman"/>
          <w:b/>
          <w:sz w:val="22"/>
        </w:rPr>
        <w:t>экономике в 11 А</w:t>
      </w:r>
      <w:bookmarkStart w:id="0" w:name="_GoBack"/>
      <w:bookmarkEnd w:id="0"/>
      <w:r w:rsidRPr="002E067C">
        <w:rPr>
          <w:rFonts w:eastAsia="Calibri" w:cs="Times New Roman"/>
          <w:b/>
          <w:sz w:val="22"/>
        </w:rPr>
        <w:t xml:space="preserve"> классе</w:t>
      </w:r>
    </w:p>
    <w:p w:rsidR="002E067C" w:rsidRPr="002E067C" w:rsidRDefault="002E067C" w:rsidP="002E067C">
      <w:pPr>
        <w:spacing w:line="240" w:lineRule="auto"/>
        <w:ind w:firstLine="0"/>
        <w:jc w:val="left"/>
        <w:rPr>
          <w:rFonts w:eastAsia="Calibri" w:cs="Times New Roman"/>
          <w:sz w:val="22"/>
        </w:rPr>
      </w:pPr>
    </w:p>
    <w:p w:rsidR="002E067C" w:rsidRPr="002E067C" w:rsidRDefault="002E067C" w:rsidP="002E067C">
      <w:pPr>
        <w:spacing w:line="240" w:lineRule="auto"/>
        <w:ind w:firstLine="0"/>
        <w:jc w:val="left"/>
        <w:rPr>
          <w:rFonts w:eastAsia="Calibri" w:cs="Times New Roman"/>
          <w:sz w:val="22"/>
        </w:rPr>
      </w:pPr>
    </w:p>
    <w:p w:rsidR="002E067C" w:rsidRPr="002E067C" w:rsidRDefault="002E067C" w:rsidP="002E067C">
      <w:pPr>
        <w:spacing w:line="240" w:lineRule="auto"/>
        <w:ind w:firstLine="0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      </w:t>
      </w:r>
      <w:r w:rsidRPr="002E067C">
        <w:rPr>
          <w:rFonts w:eastAsia="Times New Roman" w:cs="Times New Roman"/>
          <w:sz w:val="22"/>
        </w:rPr>
        <w:t>Учебная неделя (дата): 27.04.-30.04.20.</w:t>
      </w:r>
    </w:p>
    <w:p w:rsidR="008B3EB9" w:rsidRDefault="00E66E65" w:rsidP="00D65870">
      <w:pPr>
        <w:pStyle w:val="a5"/>
      </w:pPr>
      <w:r>
        <w:t>Предмет: экономика</w:t>
      </w:r>
      <w:r w:rsidR="00BA584C">
        <w:t xml:space="preserve"> (2</w:t>
      </w:r>
      <w:r w:rsidR="008B3EB9">
        <w:t xml:space="preserve"> часа в неделю</w:t>
      </w:r>
      <w:r w:rsidR="009F6CFA">
        <w:t xml:space="preserve"> -</w:t>
      </w:r>
      <w:r w:rsidR="00BA584C">
        <w:t>11А</w:t>
      </w:r>
      <w:r w:rsidR="008B3EB9">
        <w:t>)</w:t>
      </w:r>
    </w:p>
    <w:p w:rsidR="00F77672" w:rsidRDefault="008B3EB9" w:rsidP="00F77672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B3EB9">
        <w:t xml:space="preserve"> 11</w:t>
      </w:r>
      <w:r w:rsidR="00C43BD7">
        <w:t>а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1639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9F6CFA" w:rsidP="008B3EB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707B2B">
              <w:rPr>
                <w:b/>
              </w:rPr>
              <w:t>А</w:t>
            </w:r>
            <w:r w:rsidR="001A1E28">
              <w:rPr>
                <w:b/>
              </w:rPr>
              <w:t xml:space="preserve"> </w:t>
            </w:r>
            <w:r w:rsidR="00D1417F" w:rsidRPr="005719FD">
              <w:rPr>
                <w:b/>
              </w:rPr>
              <w:t xml:space="preserve"> класс </w:t>
            </w:r>
            <w:r w:rsidR="00AA5022">
              <w:rPr>
                <w:b/>
              </w:rPr>
              <w:t xml:space="preserve"> - уроки на </w:t>
            </w:r>
            <w:r w:rsidR="006D169A">
              <w:rPr>
                <w:b/>
              </w:rPr>
              <w:t>4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6D169A">
              <w:rPr>
                <w:b/>
              </w:rPr>
              <w:t xml:space="preserve"> (с 27</w:t>
            </w:r>
            <w:r>
              <w:rPr>
                <w:b/>
              </w:rPr>
              <w:t xml:space="preserve">.04 </w:t>
            </w:r>
            <w:r w:rsidR="006D169A">
              <w:rPr>
                <w:b/>
              </w:rPr>
              <w:t>-30</w:t>
            </w:r>
            <w:r>
              <w:rPr>
                <w:b/>
              </w:rPr>
              <w:t>.04)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917C91" w:rsidRPr="00C43BD7" w:rsidRDefault="00F77672" w:rsidP="00F77672">
            <w:pPr>
              <w:pStyle w:val="a5"/>
              <w:ind w:firstLine="0"/>
              <w:rPr>
                <w:szCs w:val="24"/>
              </w:rPr>
            </w:pPr>
            <w:r w:rsidRPr="004B568D">
              <w:rPr>
                <w:lang w:eastAsia="ru-RU"/>
              </w:rPr>
              <w:t>Глобальные экономические проблемы современности</w:t>
            </w:r>
            <w:r w:rsidRPr="00C43BD7">
              <w:rPr>
                <w:szCs w:val="24"/>
              </w:rPr>
              <w:t xml:space="preserve"> </w:t>
            </w:r>
          </w:p>
        </w:tc>
        <w:tc>
          <w:tcPr>
            <w:tcW w:w="5232" w:type="dxa"/>
          </w:tcPr>
          <w:p w:rsidR="00C6738B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6" w:history="1">
              <w:r w:rsidR="0047139E">
                <w:rPr>
                  <w:rStyle w:val="a4"/>
                </w:rPr>
                <w:t>https://www.youtube.com/watch?v=odaqu6PdADc</w:t>
              </w:r>
            </w:hyperlink>
          </w:p>
          <w:p w:rsidR="00F833B1" w:rsidRDefault="00F833B1" w:rsidP="00F833B1">
            <w:pPr>
              <w:pStyle w:val="a5"/>
              <w:ind w:firstLine="0"/>
            </w:pPr>
            <w:r>
              <w:t xml:space="preserve">Работа </w:t>
            </w:r>
            <w:r w:rsidR="000A78C2">
              <w:t>расчитана на 25-30</w:t>
            </w:r>
            <w:r>
              <w:t xml:space="preserve"> минут.</w:t>
            </w:r>
          </w:p>
          <w:p w:rsidR="004233D8" w:rsidRDefault="00F10626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33D8">
              <w:rPr>
                <w:sz w:val="22"/>
              </w:rPr>
              <w:t>(особое внимание тех,кто сдаёт общество)</w:t>
            </w:r>
          </w:p>
          <w:p w:rsidR="007A4975" w:rsidRDefault="007A4975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Для поиска информции необходимо использовать  ссылку на учебник.</w:t>
            </w:r>
          </w:p>
          <w:p w:rsidR="007A4975" w:rsidRDefault="0027140B" w:rsidP="007A4975">
            <w:pPr>
              <w:pStyle w:val="a5"/>
              <w:ind w:firstLine="0"/>
            </w:pPr>
            <w:r>
              <w:t xml:space="preserve"> </w:t>
            </w:r>
            <w:hyperlink r:id="rId7" w:history="1">
              <w:r w:rsidR="007A4975">
                <w:rPr>
                  <w:rStyle w:val="a4"/>
                </w:rPr>
                <w:t>http://www.husain-off.ru/bibl/hasb11/h11ec_24.html</w:t>
              </w:r>
            </w:hyperlink>
            <w:r w:rsidR="007A4975">
              <w:t xml:space="preserve"> Изучить параграф №24 (учебник-глава №10).</w:t>
            </w:r>
            <w:r w:rsidR="00A07B3B">
              <w:t>Обратиться к рубрике :  «Новые слова.». Найти в п.№24 объяснения содержания этих понятий.</w:t>
            </w:r>
          </w:p>
          <w:p w:rsidR="0027140B" w:rsidRDefault="007A4975" w:rsidP="00F27760">
            <w:pPr>
              <w:pStyle w:val="a5"/>
              <w:ind w:firstLine="0"/>
            </w:pPr>
            <w:r>
              <w:t xml:space="preserve"> </w:t>
            </w:r>
          </w:p>
        </w:tc>
        <w:tc>
          <w:tcPr>
            <w:tcW w:w="1639" w:type="dxa"/>
          </w:tcPr>
          <w:p w:rsidR="00917C91" w:rsidRDefault="00F77672" w:rsidP="008B3EB9">
            <w:pPr>
              <w:ind w:firstLine="0"/>
            </w:pPr>
            <w:r>
              <w:t>27</w:t>
            </w:r>
            <w:r w:rsidR="00E97B45">
              <w:t>.0</w:t>
            </w:r>
            <w:r w:rsidR="00E10599">
              <w:t>4</w:t>
            </w:r>
          </w:p>
        </w:tc>
        <w:tc>
          <w:tcPr>
            <w:tcW w:w="2514" w:type="dxa"/>
          </w:tcPr>
          <w:p w:rsidR="008C739F" w:rsidRDefault="002E067C" w:rsidP="008C739F">
            <w:pPr>
              <w:pStyle w:val="a5"/>
              <w:ind w:firstLine="0"/>
            </w:pPr>
            <w:hyperlink r:id="rId8" w:history="1">
              <w:r w:rsidR="008C739F" w:rsidRPr="006B58C9">
                <w:rPr>
                  <w:rStyle w:val="a4"/>
                </w:rPr>
                <w:t>http://www.husain-off.ru/bibl/hasb11/h11ec_25.html</w:t>
              </w:r>
            </w:hyperlink>
          </w:p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27140B">
              <w:t>Прочитать пар</w:t>
            </w:r>
            <w:r w:rsidR="00A67D17">
              <w:t>а</w:t>
            </w:r>
            <w:r w:rsidR="0074414E">
              <w:t>граф №24 (глава №10</w:t>
            </w:r>
            <w:r w:rsidR="00F27760">
              <w:t>)</w:t>
            </w:r>
            <w:r w:rsidR="00697806">
              <w:t>:</w:t>
            </w:r>
          </w:p>
          <w:p w:rsidR="00633BF1" w:rsidRPr="00633BF1" w:rsidRDefault="00A67D17" w:rsidP="0027140B">
            <w:pPr>
              <w:pStyle w:val="a5"/>
              <w:ind w:firstLine="0"/>
            </w:pPr>
            <w:r>
              <w:t>1</w:t>
            </w:r>
            <w:r w:rsidR="0027140B">
              <w:t xml:space="preserve">.1.Выучить </w:t>
            </w:r>
            <w:r w:rsidR="00F27760">
              <w:t>новые слова</w:t>
            </w:r>
          </w:p>
          <w:p w:rsidR="00917C91" w:rsidRDefault="006D169A" w:rsidP="0027140B">
            <w:pPr>
              <w:pStyle w:val="a5"/>
              <w:ind w:firstLine="0"/>
            </w:pPr>
            <w:r>
              <w:t>1.2</w:t>
            </w:r>
            <w:r w:rsidR="00633BF1">
              <w:t>.</w:t>
            </w:r>
            <w:r w:rsidR="0027140B" w:rsidRPr="00D76E75">
              <w:t xml:space="preserve"> </w:t>
            </w:r>
            <w:r w:rsidR="00A67D17" w:rsidRPr="00A67D17">
              <w:rPr>
                <w:b/>
              </w:rPr>
              <w:t>Устно</w:t>
            </w:r>
            <w:r w:rsidR="00A67D17">
              <w:rPr>
                <w:b/>
              </w:rPr>
              <w:t xml:space="preserve"> </w:t>
            </w:r>
            <w:r w:rsidR="00A67D17" w:rsidRPr="00A67D17">
              <w:t>ответить</w:t>
            </w:r>
          </w:p>
          <w:p w:rsidR="00A67D17" w:rsidRDefault="00A67D17" w:rsidP="00F27760">
            <w:pPr>
              <w:pStyle w:val="a5"/>
              <w:ind w:firstLine="0"/>
            </w:pPr>
            <w:r>
              <w:t xml:space="preserve">на вопросы </w:t>
            </w:r>
            <w:r w:rsidR="00F27760">
              <w:t>№1,</w:t>
            </w:r>
            <w:r w:rsidR="0074414E">
              <w:t>2,</w:t>
            </w:r>
            <w:r w:rsidR="00F27760">
              <w:t>3,4,5</w:t>
            </w:r>
          </w:p>
          <w:p w:rsidR="00F27760" w:rsidRPr="00D76E75" w:rsidRDefault="00F27760" w:rsidP="00F27760">
            <w:pPr>
              <w:pStyle w:val="a5"/>
              <w:ind w:firstLine="0"/>
            </w:pPr>
            <w:r>
              <w:t>после п.№2</w:t>
            </w:r>
            <w:r w:rsidR="0074414E">
              <w:t>4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A07B3B">
              <w:t>04.05</w:t>
            </w:r>
          </w:p>
          <w:p w:rsidR="00917C91" w:rsidRPr="00541190" w:rsidRDefault="002E067C" w:rsidP="00D1417F">
            <w:pPr>
              <w:ind w:firstLine="0"/>
            </w:pPr>
            <w:hyperlink r:id="rId9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Pr="00960FC8" w:rsidRDefault="00D76E75" w:rsidP="00960FC8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</w:t>
            </w:r>
            <w:r w:rsidR="00C64124" w:rsidRPr="00960FC8">
              <w:rPr>
                <w:sz w:val="20"/>
                <w:szCs w:val="20"/>
              </w:rPr>
              <w:t xml:space="preserve">ислать на почту  </w:t>
            </w:r>
            <w:r w:rsidR="00094CAC">
              <w:rPr>
                <w:sz w:val="20"/>
                <w:szCs w:val="20"/>
              </w:rPr>
              <w:t xml:space="preserve">вопросы,если они возникли </w:t>
            </w:r>
            <w:r w:rsidR="00960FC8" w:rsidRPr="00960FC8">
              <w:rPr>
                <w:sz w:val="20"/>
                <w:szCs w:val="20"/>
              </w:rPr>
              <w:t xml:space="preserve"> при </w:t>
            </w:r>
            <w:r w:rsidR="00094CAC">
              <w:rPr>
                <w:sz w:val="20"/>
                <w:szCs w:val="20"/>
              </w:rPr>
              <w:t xml:space="preserve">устном </w:t>
            </w:r>
            <w:r w:rsidR="00960FC8" w:rsidRPr="00960FC8">
              <w:rPr>
                <w:sz w:val="20"/>
                <w:szCs w:val="20"/>
              </w:rPr>
              <w:t>освоении содержания урока</w:t>
            </w:r>
            <w:r w:rsidR="005842DC" w:rsidRPr="00960FC8">
              <w:rPr>
                <w:sz w:val="20"/>
                <w:szCs w:val="20"/>
              </w:rPr>
              <w:t xml:space="preserve"> </w:t>
            </w:r>
          </w:p>
          <w:p w:rsidR="00917C91" w:rsidRPr="00A125B5" w:rsidRDefault="00917C91" w:rsidP="00D76E75">
            <w:pPr>
              <w:ind w:firstLine="0"/>
            </w:pPr>
          </w:p>
        </w:tc>
      </w:tr>
      <w:tr w:rsidR="00917C91" w:rsidTr="00E97B45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7A4975" w:rsidRDefault="007A4975" w:rsidP="00BA584C">
            <w:pPr>
              <w:pStyle w:val="a5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развития человеческого потенциала</w:t>
            </w:r>
          </w:p>
          <w:p w:rsidR="00917C91" w:rsidRPr="00C43BD7" w:rsidRDefault="007A4975" w:rsidP="00BA584C">
            <w:pPr>
              <w:pStyle w:val="a5"/>
              <w:ind w:firstLine="0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(ИРЧП)</w:t>
            </w:r>
            <w:r w:rsidR="00C43BD7" w:rsidRPr="00C43BD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232" w:type="dxa"/>
          </w:tcPr>
          <w:p w:rsidR="00917C91" w:rsidRPr="00B53AB4" w:rsidRDefault="009B2CD3" w:rsidP="00B53AB4">
            <w:pPr>
              <w:pStyle w:val="a5"/>
              <w:ind w:firstLine="0"/>
              <w:rPr>
                <w:sz w:val="22"/>
              </w:rPr>
            </w:pPr>
            <w:r>
              <w:t>Для поиска информации</w:t>
            </w:r>
            <w:r w:rsidR="00917C91">
              <w:t xml:space="preserve"> </w:t>
            </w:r>
            <w:r>
              <w:t xml:space="preserve">необходимо </w:t>
            </w:r>
            <w:r w:rsidR="00917C91" w:rsidRPr="00C8409B">
              <w:t xml:space="preserve"> </w:t>
            </w:r>
            <w:r>
              <w:t>использовать</w:t>
            </w:r>
            <w:r w:rsidR="00F60A25">
              <w:t xml:space="preserve"> </w:t>
            </w:r>
            <w:hyperlink r:id="rId10" w:history="1">
              <w:r w:rsidR="00F60A25">
                <w:rPr>
                  <w:rStyle w:val="a4"/>
                </w:rPr>
                <w:t>http://www.husain-off.ru/bibl/hasb11/h11ec_24.html</w:t>
              </w:r>
            </w:hyperlink>
          </w:p>
          <w:p w:rsidR="009B2CD3" w:rsidRDefault="00F60A25" w:rsidP="009B2CD3">
            <w:pPr>
              <w:pStyle w:val="a5"/>
              <w:ind w:firstLine="0"/>
            </w:pPr>
            <w:r>
              <w:t>Изучить параграф №25 (учебник-глава №10</w:t>
            </w:r>
            <w:r w:rsidR="009B2CD3">
              <w:t>).</w:t>
            </w:r>
          </w:p>
          <w:p w:rsidR="00A67D17" w:rsidRDefault="009B2CD3" w:rsidP="009B2CD3">
            <w:pPr>
              <w:pStyle w:val="a5"/>
              <w:ind w:firstLine="0"/>
            </w:pPr>
            <w:r>
              <w:t>Провести устный анал</w:t>
            </w:r>
            <w:r w:rsidR="002634AD">
              <w:t>из таблиц</w:t>
            </w:r>
            <w:r w:rsidR="00F60A25">
              <w:t>ы №17  в параграфе 25</w:t>
            </w:r>
            <w:r>
              <w:t xml:space="preserve"> учебника.</w:t>
            </w:r>
            <w:r w:rsidR="005E0570">
              <w:t xml:space="preserve"> Обратить внимание на ИРЧП РФ.</w:t>
            </w:r>
            <w:r>
              <w:t xml:space="preserve"> Особое внимание обратить на основные выводы после п.№2</w:t>
            </w:r>
            <w:r w:rsidR="00821CA0">
              <w:t>5</w:t>
            </w:r>
          </w:p>
        </w:tc>
        <w:tc>
          <w:tcPr>
            <w:tcW w:w="1639" w:type="dxa"/>
          </w:tcPr>
          <w:p w:rsidR="00917C91" w:rsidRDefault="00F77672" w:rsidP="00D1417F">
            <w:pPr>
              <w:ind w:firstLine="0"/>
            </w:pPr>
            <w:r>
              <w:t>27</w:t>
            </w:r>
            <w:r w:rsidR="00E97B45">
              <w:t>.0</w:t>
            </w:r>
            <w:r w:rsidR="00E10599">
              <w:t>4</w:t>
            </w:r>
          </w:p>
        </w:tc>
        <w:tc>
          <w:tcPr>
            <w:tcW w:w="2514" w:type="dxa"/>
          </w:tcPr>
          <w:p w:rsidR="006D169A" w:rsidRDefault="006D169A" w:rsidP="006D169A">
            <w:pPr>
              <w:pStyle w:val="a5"/>
              <w:ind w:firstLine="0"/>
            </w:pPr>
            <w:r>
              <w:t>1</w:t>
            </w:r>
            <w:r w:rsidRPr="00D76E75">
              <w:t>.</w:t>
            </w:r>
            <w:r>
              <w:t>Прочитать параграф №25 (глава №10):</w:t>
            </w:r>
          </w:p>
          <w:p w:rsidR="006D169A" w:rsidRPr="006D169A" w:rsidRDefault="006D169A" w:rsidP="00AE61EA">
            <w:pPr>
              <w:pStyle w:val="a5"/>
              <w:ind w:firstLine="0"/>
            </w:pPr>
            <w:r>
              <w:t>1.1.Выучить новые слова</w:t>
            </w:r>
          </w:p>
          <w:p w:rsidR="00AE61EA" w:rsidRDefault="006D169A" w:rsidP="00AE61EA">
            <w:pPr>
              <w:pStyle w:val="a5"/>
              <w:ind w:firstLine="0"/>
            </w:pPr>
            <w:r>
              <w:rPr>
                <w:b/>
              </w:rPr>
              <w:t>1.2.</w:t>
            </w:r>
            <w:r w:rsidR="00AE61EA" w:rsidRPr="00A67D17">
              <w:rPr>
                <w:b/>
              </w:rPr>
              <w:t>Устно</w:t>
            </w:r>
            <w:r w:rsidR="00AE61EA">
              <w:rPr>
                <w:b/>
              </w:rPr>
              <w:t xml:space="preserve"> </w:t>
            </w:r>
            <w:r w:rsidR="00AE61EA" w:rsidRPr="00A67D17">
              <w:t>ответить</w:t>
            </w:r>
          </w:p>
          <w:p w:rsidR="00AE61EA" w:rsidRDefault="00AE61EA" w:rsidP="00AE61EA">
            <w:pPr>
              <w:pStyle w:val="a5"/>
              <w:ind w:firstLine="0"/>
            </w:pPr>
            <w:r>
              <w:t>на вопросы №1,2,3,4</w:t>
            </w:r>
          </w:p>
          <w:p w:rsidR="00A67D17" w:rsidRPr="0017624F" w:rsidRDefault="00AE61EA" w:rsidP="00AE61EA">
            <w:pPr>
              <w:pStyle w:val="a5"/>
              <w:ind w:firstLine="0"/>
            </w:pPr>
            <w:r>
              <w:t>после п.№25</w:t>
            </w:r>
          </w:p>
        </w:tc>
        <w:tc>
          <w:tcPr>
            <w:tcW w:w="3082" w:type="dxa"/>
          </w:tcPr>
          <w:p w:rsidR="00D76E75" w:rsidRDefault="00A07B3B" w:rsidP="00D76E75">
            <w:pPr>
              <w:ind w:firstLine="0"/>
            </w:pPr>
            <w:r>
              <w:t>До 04.05</w:t>
            </w:r>
          </w:p>
          <w:p w:rsidR="00A67D17" w:rsidRPr="00541190" w:rsidRDefault="002E067C" w:rsidP="00A67D17">
            <w:pPr>
              <w:ind w:firstLine="0"/>
            </w:pPr>
            <w:hyperlink r:id="rId11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6D169A" w:rsidRPr="00960FC8" w:rsidRDefault="006D169A" w:rsidP="006D169A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 xml:space="preserve">вопросы,если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094CAC" w:rsidRPr="00960FC8" w:rsidRDefault="00094CAC" w:rsidP="00094CAC">
            <w:pPr>
              <w:pStyle w:val="a5"/>
              <w:rPr>
                <w:sz w:val="20"/>
                <w:szCs w:val="20"/>
              </w:rPr>
            </w:pPr>
          </w:p>
          <w:p w:rsidR="00917C91" w:rsidRPr="00D76E75" w:rsidRDefault="00917C91" w:rsidP="009D1589">
            <w:pPr>
              <w:ind w:firstLine="0"/>
            </w:pPr>
          </w:p>
        </w:tc>
      </w:tr>
    </w:tbl>
    <w:p w:rsidR="00E97B45" w:rsidRDefault="00E97B45" w:rsidP="008B3EB9"/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94CAC"/>
    <w:rsid w:val="000A78C2"/>
    <w:rsid w:val="000C047C"/>
    <w:rsid w:val="000C6288"/>
    <w:rsid w:val="000F2F97"/>
    <w:rsid w:val="000F7FEF"/>
    <w:rsid w:val="001505A5"/>
    <w:rsid w:val="00155827"/>
    <w:rsid w:val="001645C5"/>
    <w:rsid w:val="0017624F"/>
    <w:rsid w:val="00184E5B"/>
    <w:rsid w:val="00187982"/>
    <w:rsid w:val="001A1E28"/>
    <w:rsid w:val="00200322"/>
    <w:rsid w:val="002075C9"/>
    <w:rsid w:val="002262C3"/>
    <w:rsid w:val="0023698D"/>
    <w:rsid w:val="002634AD"/>
    <w:rsid w:val="0027140B"/>
    <w:rsid w:val="002A2FD1"/>
    <w:rsid w:val="002B3328"/>
    <w:rsid w:val="002D4398"/>
    <w:rsid w:val="002D69B2"/>
    <w:rsid w:val="002E067C"/>
    <w:rsid w:val="003001F3"/>
    <w:rsid w:val="003A4DF3"/>
    <w:rsid w:val="004233D8"/>
    <w:rsid w:val="00424299"/>
    <w:rsid w:val="00427FC2"/>
    <w:rsid w:val="0047139E"/>
    <w:rsid w:val="004C4DD6"/>
    <w:rsid w:val="004D6286"/>
    <w:rsid w:val="004D69B7"/>
    <w:rsid w:val="004D7603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E0570"/>
    <w:rsid w:val="005E7090"/>
    <w:rsid w:val="00604498"/>
    <w:rsid w:val="00621AAE"/>
    <w:rsid w:val="00632B59"/>
    <w:rsid w:val="00633BF1"/>
    <w:rsid w:val="00666664"/>
    <w:rsid w:val="00683BB8"/>
    <w:rsid w:val="00697806"/>
    <w:rsid w:val="006D169A"/>
    <w:rsid w:val="006F5595"/>
    <w:rsid w:val="00707B2B"/>
    <w:rsid w:val="00713B27"/>
    <w:rsid w:val="0074414E"/>
    <w:rsid w:val="00790729"/>
    <w:rsid w:val="0079449F"/>
    <w:rsid w:val="007A4975"/>
    <w:rsid w:val="00821CA0"/>
    <w:rsid w:val="00843705"/>
    <w:rsid w:val="00876708"/>
    <w:rsid w:val="008B3EB9"/>
    <w:rsid w:val="008C739F"/>
    <w:rsid w:val="00917C91"/>
    <w:rsid w:val="009347F2"/>
    <w:rsid w:val="00940B9F"/>
    <w:rsid w:val="009525AF"/>
    <w:rsid w:val="00960FC8"/>
    <w:rsid w:val="009B2CD3"/>
    <w:rsid w:val="009D1589"/>
    <w:rsid w:val="009E6438"/>
    <w:rsid w:val="009F6CFA"/>
    <w:rsid w:val="00A024A3"/>
    <w:rsid w:val="00A07B3B"/>
    <w:rsid w:val="00A125B5"/>
    <w:rsid w:val="00A67D17"/>
    <w:rsid w:val="00A74530"/>
    <w:rsid w:val="00AA5022"/>
    <w:rsid w:val="00AE61EA"/>
    <w:rsid w:val="00B25B15"/>
    <w:rsid w:val="00B40D37"/>
    <w:rsid w:val="00B53AB4"/>
    <w:rsid w:val="00B717CD"/>
    <w:rsid w:val="00BA584C"/>
    <w:rsid w:val="00BF2ECA"/>
    <w:rsid w:val="00BF46D2"/>
    <w:rsid w:val="00C43BD7"/>
    <w:rsid w:val="00C54873"/>
    <w:rsid w:val="00C64124"/>
    <w:rsid w:val="00C6738B"/>
    <w:rsid w:val="00C8409B"/>
    <w:rsid w:val="00C92F7D"/>
    <w:rsid w:val="00C943C2"/>
    <w:rsid w:val="00CC194E"/>
    <w:rsid w:val="00CE0AD9"/>
    <w:rsid w:val="00CE4A7D"/>
    <w:rsid w:val="00CF5E2E"/>
    <w:rsid w:val="00D0313C"/>
    <w:rsid w:val="00D1417F"/>
    <w:rsid w:val="00D3297A"/>
    <w:rsid w:val="00D65870"/>
    <w:rsid w:val="00D745E5"/>
    <w:rsid w:val="00D76E75"/>
    <w:rsid w:val="00D92BE6"/>
    <w:rsid w:val="00D941C2"/>
    <w:rsid w:val="00D96208"/>
    <w:rsid w:val="00DA19B7"/>
    <w:rsid w:val="00E10599"/>
    <w:rsid w:val="00E12C1A"/>
    <w:rsid w:val="00E35D84"/>
    <w:rsid w:val="00E62A22"/>
    <w:rsid w:val="00E66E65"/>
    <w:rsid w:val="00E840DC"/>
    <w:rsid w:val="00E8687D"/>
    <w:rsid w:val="00E97B45"/>
    <w:rsid w:val="00EE3E5C"/>
    <w:rsid w:val="00F04D7D"/>
    <w:rsid w:val="00F10626"/>
    <w:rsid w:val="00F10739"/>
    <w:rsid w:val="00F21C80"/>
    <w:rsid w:val="00F27760"/>
    <w:rsid w:val="00F37C5C"/>
    <w:rsid w:val="00F60A25"/>
    <w:rsid w:val="00F74F8C"/>
    <w:rsid w:val="00F77672"/>
    <w:rsid w:val="00F833B1"/>
    <w:rsid w:val="00FA29FA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ain-off.ru/bibl/hasb11/h11ec_2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usain-off.ru/bibl/hasb11/h11ec_2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daqu6PdADc" TargetMode="External"/><Relationship Id="rId11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sain-off.ru/bibl/hasb11/h11ec_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110</cp:revision>
  <dcterms:created xsi:type="dcterms:W3CDTF">2020-03-31T04:48:00Z</dcterms:created>
  <dcterms:modified xsi:type="dcterms:W3CDTF">2020-04-26T09:15:00Z</dcterms:modified>
</cp:coreProperties>
</file>