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F5" w:rsidRPr="007E36F5" w:rsidRDefault="007E36F5" w:rsidP="007E36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6F5">
        <w:rPr>
          <w:rFonts w:ascii="Times New Roman" w:eastAsia="Calibri" w:hAnsi="Times New Roman" w:cs="Times New Roman"/>
          <w:b/>
        </w:rPr>
        <w:t>ПЕ</w:t>
      </w:r>
      <w:r w:rsidRPr="007E36F5">
        <w:rPr>
          <w:rFonts w:ascii="Times New Roman" w:eastAsia="Calibri" w:hAnsi="Times New Roman" w:cs="Times New Roman"/>
          <w:b/>
          <w:sz w:val="24"/>
          <w:szCs w:val="24"/>
        </w:rPr>
        <w:t>ДАГОГИЧЕСКИЙ (НАУЧНО-ПЕДАГОГИЧЕСКИЙ)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7E36F5">
        <w:rPr>
          <w:rFonts w:ascii="Times New Roman" w:eastAsia="Calibri" w:hAnsi="Times New Roman" w:cs="Times New Roman"/>
          <w:b/>
          <w:sz w:val="24"/>
          <w:szCs w:val="24"/>
        </w:rPr>
        <w:t>СОСТАВ МАОУ СОШ №44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46"/>
        <w:gridCol w:w="1828"/>
        <w:gridCol w:w="1874"/>
        <w:gridCol w:w="1874"/>
        <w:gridCol w:w="3638"/>
        <w:gridCol w:w="992"/>
        <w:gridCol w:w="1134"/>
      </w:tblGrid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Должность (должности)</w:t>
            </w:r>
          </w:p>
        </w:tc>
        <w:tc>
          <w:tcPr>
            <w:tcW w:w="1874" w:type="dxa"/>
            <w:gridSpan w:val="2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Ученая степень (при наличии), ученое звание (при наличии)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Наименование направления подготовки и (или) специальности</w:t>
            </w:r>
          </w:p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  <w:highlight w:val="yellow"/>
              </w:rPr>
              <w:t>по диплому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Данные ДПО</w:t>
            </w:r>
          </w:p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 xml:space="preserve"> (последние при наличии)</w:t>
            </w:r>
          </w:p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  <w:highlight w:val="yellow"/>
              </w:rPr>
              <w:t>курсы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Общий стаж работы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Стаж работы по специальности</w:t>
            </w:r>
          </w:p>
        </w:tc>
      </w:tr>
      <w:tr w:rsidR="007E36F5" w:rsidRPr="007E36F5" w:rsidTr="007E36F5">
        <w:tc>
          <w:tcPr>
            <w:tcW w:w="15134" w:type="dxa"/>
            <w:gridSpan w:val="9"/>
            <w:shd w:val="clear" w:color="auto" w:fill="B6DDE8"/>
          </w:tcPr>
          <w:p w:rsidR="007E36F5" w:rsidRPr="007E36F5" w:rsidRDefault="007E36F5" w:rsidP="007E36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  <w:b/>
              </w:rPr>
              <w:t>Методическое объединение</w:t>
            </w:r>
            <w:r w:rsidRPr="007E36F5">
              <w:rPr>
                <w:rFonts w:ascii="Times New Roman" w:eastAsia="Calibri" w:hAnsi="Times New Roman" w:cs="Times New Roman"/>
              </w:rPr>
              <w:t xml:space="preserve"> </w:t>
            </w:r>
            <w:r w:rsidRPr="007E36F5">
              <w:rPr>
                <w:rFonts w:ascii="Times New Roman" w:eastAsia="Calibri" w:hAnsi="Times New Roman" w:cs="Times New Roman"/>
                <w:b/>
              </w:rPr>
              <w:t>учителей начальных классов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Андреева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Ольга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 и старшая пионерская вожатая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Июнь 2017 г. ТОИПКРО «Современные формы работы педагога в рамках ФГОС»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Тарасюк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 Ирина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Валентиновна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психология и педагогика начального образования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Июнь 2017 г. ТОИПКРО «Современные формы работы педагога в рамках ФГОС»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Горх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Лариса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Георговна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преподавание в начальных классах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Апрель 2013г. ТОИПКРО «Конструирование урока в свете требований ФГОС»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Шеянова</w:t>
            </w:r>
            <w:proofErr w:type="spellEnd"/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Светлана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 (педагогика и методика начального обучения)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Октябрь 2015 г. Москва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Селиванова Татьяна Павловна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Февраль 2014 г. ТОИПКРО «Механизм реализации ФГОС начального и общего образования на основе содержания УМК «Перспективная начальная школа»»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lastRenderedPageBreak/>
              <w:t>Жалнина</w:t>
            </w:r>
            <w:proofErr w:type="spellEnd"/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Людмила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Валентиновна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 ТОИПКРО «Подготовка учителя начальных классов  к работе в условиях введения новых образовательных стандартов»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33г 6м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28 л 6м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Карнаухова Татьяна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Алексеевна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«психолог» по специальности «психология»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Сентябрь 2017 г. ТГУ «Семейные групповые конференции как технология восстановления детско-родительских отношений и разрешения конфликтных ситуаций в семье»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22г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13 л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Загирная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Анастасия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Васильевна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Июнь 2017г. ТОИПКРО «Иноязычная коммуникативная компетенция учителя иностранного языка как ресурс качества реализации ФГОС»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17л 6 м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10л 6м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Казанцева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Елена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«Реализация требований ФГОС НОО средствами развивающей личностно - ориентированной дидактической системы обучения –УМК «ПНШ»»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24г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24г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Тазырачева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Екатерина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Июнь 2015 г. «Совершенствование компетенции педагогических работников общего образования в рамках ФГОС (на примере системы «Перспективная начальная школа»)»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2г 6м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2г 6м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Юлия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начальное образование и дополнительное образование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«Технология </w:t>
            </w:r>
            <w:proofErr w:type="spellStart"/>
            <w:r w:rsidRPr="007E36F5">
              <w:rPr>
                <w:rFonts w:ascii="Times New Roman" w:eastAsia="Calibri" w:hAnsi="Times New Roman" w:cs="Times New Roman"/>
              </w:rPr>
              <w:t>компетентностно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>- ориентированного образования применение технологии «</w:t>
            </w:r>
            <w:r w:rsidRPr="007E36F5">
              <w:rPr>
                <w:rFonts w:ascii="Times New Roman" w:eastAsia="Calibri" w:hAnsi="Times New Roman" w:cs="Times New Roman"/>
                <w:lang w:val="en-US"/>
              </w:rPr>
              <w:t>MASTEX</w:t>
            </w:r>
            <w:r w:rsidRPr="007E36F5">
              <w:rPr>
                <w:rFonts w:ascii="Times New Roman" w:eastAsia="Calibri" w:hAnsi="Times New Roman" w:cs="Times New Roman"/>
              </w:rPr>
              <w:t>» в  реализации ФГОС»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1г 1м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7м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Федорова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Наталия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Октябрь 2015 г. ТОИПКРО «Специфика и организация инклюзивного образования детей с ОВЗ и детей-инвалидов в общеобразовательных организациях»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23г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15 л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lastRenderedPageBreak/>
              <w:t>Елегечева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Любовь Николаевна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Изобразительное искусство, окружающий мир, технология, </w:t>
            </w:r>
            <w:proofErr w:type="spellStart"/>
            <w:r w:rsidRPr="007E36F5">
              <w:rPr>
                <w:rFonts w:ascii="Times New Roman" w:eastAsia="Calibri" w:hAnsi="Times New Roman" w:cs="Times New Roman"/>
              </w:rPr>
              <w:t>ИиК</w:t>
            </w:r>
            <w:proofErr w:type="spellEnd"/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Октябрь 2015 МАУ ИМЦ «Построение методической системы урока в современной образовательной среде»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Иваненко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Анастасия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начальных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Декабрь 2017 г. РЦРО «Моделирование и анализ педагогической деятельности»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 г 7 м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 г 7 м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Мальцева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Юлия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начальных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Молодой специалист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 г 7 м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 г 7 м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Шорец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Ирина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начальных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классов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ОГБПОУ  Томский государственный педагогический колледж Профессиональная переподготовка по программе « Преподавание в начальных классах», 2017 г.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18 л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7м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Даниленко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Елена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Владимирована</w:t>
            </w:r>
            <w:proofErr w:type="spellEnd"/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психология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Октябрь 2016 г. Институт развития образования «Система оценивания </w:t>
            </w:r>
            <w:proofErr w:type="spellStart"/>
            <w:r w:rsidRPr="007E36F5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 результатов обучающихся в начальной школе»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17 л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14 л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</w:rPr>
              <w:t>Брусницина</w:t>
            </w:r>
            <w:proofErr w:type="spellEnd"/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Наталья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Валентиновна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Март 2013 г. ТОИПКРО «Техническое, технологическое сопровождение и программное обеспечения дистанционного обучения детей с ОВЗ»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29 л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29 л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E36F5">
              <w:rPr>
                <w:rFonts w:ascii="Times New Roman" w:eastAsia="Calibri" w:hAnsi="Times New Roman" w:cs="Times New Roman"/>
                <w:lang w:val="en-US"/>
              </w:rPr>
              <w:t>Даниленко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Елена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психология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Октябрь 2016 г. Институт развития образования «Система  оценивания </w:t>
            </w:r>
            <w:proofErr w:type="spellStart"/>
            <w:r w:rsidRPr="007E36F5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результатов обучающихся в начальной школе»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Баскова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Алла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педагогика и методика преподавания в начальных классах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Октябрь 2016 г. Институт развития образования «Система оценивания </w:t>
            </w:r>
            <w:proofErr w:type="spellStart"/>
            <w:r w:rsidRPr="007E36F5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7E36F5">
              <w:rPr>
                <w:rFonts w:ascii="Times New Roman" w:eastAsia="Calibri" w:hAnsi="Times New Roman" w:cs="Times New Roman"/>
              </w:rPr>
              <w:t xml:space="preserve"> результатов обучающихся в начальной школе»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lastRenderedPageBreak/>
              <w:t>Шалак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Инна 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Социальная педагогика с дополнительной специальностью юриспруденция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Октябрь 2017 г «Содержание и методика преподавания курса финансовой грамотности различным категориям обучающихся.» 72 часа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4 года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4 года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Хилькевич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Светлана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Июнь 2013 «Деятельность педагога в условиях введения ФГОС НОО»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4, 7</w:t>
            </w:r>
          </w:p>
        </w:tc>
      </w:tr>
      <w:tr w:rsidR="007E36F5" w:rsidRPr="007E36F5" w:rsidTr="00CD034F"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Лихолат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Екатерина</w:t>
            </w:r>
          </w:p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920" w:type="dxa"/>
            <w:gridSpan w:val="2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82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начальные классы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638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>Молодой специалист</w:t>
            </w:r>
          </w:p>
        </w:tc>
        <w:tc>
          <w:tcPr>
            <w:tcW w:w="992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7E36F5">
              <w:rPr>
                <w:rFonts w:ascii="Times New Roman" w:eastAsia="Calibri" w:hAnsi="Times New Roman" w:cs="Times New Roman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7E36F5" w:rsidRPr="007E36F5" w:rsidRDefault="007E36F5" w:rsidP="007E36F5">
            <w:pPr>
              <w:rPr>
                <w:rFonts w:ascii="Times New Roman" w:eastAsia="Calibri" w:hAnsi="Times New Roman" w:cs="Times New Roman"/>
              </w:rPr>
            </w:pPr>
            <w:r w:rsidRPr="007E36F5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7E36F5">
              <w:rPr>
                <w:rFonts w:ascii="Times New Roman" w:eastAsia="Calibri" w:hAnsi="Times New Roman" w:cs="Times New Roman"/>
              </w:rPr>
              <w:t>мес</w:t>
            </w:r>
            <w:proofErr w:type="spellEnd"/>
          </w:p>
        </w:tc>
      </w:tr>
    </w:tbl>
    <w:p w:rsidR="007E36F5" w:rsidRPr="007E36F5" w:rsidRDefault="007E36F5" w:rsidP="007E36F5">
      <w:pPr>
        <w:spacing w:after="200" w:line="276" w:lineRule="auto"/>
        <w:rPr>
          <w:rFonts w:ascii="Calibri" w:eastAsia="Calibri" w:hAnsi="Calibri" w:cs="Times New Roman"/>
        </w:rPr>
      </w:pPr>
    </w:p>
    <w:p w:rsidR="006C11CC" w:rsidRDefault="006C11CC"/>
    <w:sectPr w:rsidR="006C11CC" w:rsidSect="00006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5"/>
    <w:rsid w:val="006C11CC"/>
    <w:rsid w:val="007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110C"/>
  <w15:chartTrackingRefBased/>
  <w15:docId w15:val="{7DE3C24D-59EA-4AB8-B96C-93CEB0C9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2018-03-24T04:23:00Z</dcterms:created>
  <dcterms:modified xsi:type="dcterms:W3CDTF">2018-03-24T04:24:00Z</dcterms:modified>
</cp:coreProperties>
</file>