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8EF" w:rsidRDefault="00F408EF" w:rsidP="00F408E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F408E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155" cy="8400161"/>
            <wp:effectExtent l="0" t="0" r="4445" b="1270"/>
            <wp:docPr id="1" name="Рисунок 1" descr="C:\Users\Секретарь\Desktop\МОИ ДОКУМЕНТЫ\КОРРУПЦИЯ\2017_04_19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МОИ ДОКУМЕНТЫ\КОРРУПЦИЯ\2017_04_19\IM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0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EF" w:rsidRDefault="00F408EF" w:rsidP="00F408E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408EF" w:rsidRDefault="00F408EF" w:rsidP="00F408E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408EF" w:rsidRDefault="00F408EF" w:rsidP="00F408E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F408EF" w:rsidRPr="008423D0" w:rsidRDefault="00F408EF" w:rsidP="00F408E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27D0D" w:rsidRDefault="00927D0D" w:rsidP="008423D0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lastRenderedPageBreak/>
        <w:t xml:space="preserve"> правонарушений;</w:t>
      </w:r>
    </w:p>
    <w:p w:rsidR="00927D0D" w:rsidRDefault="00927D0D" w:rsidP="008423D0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изложение сути обращения (дата и место обращения, к совершению какого действия (бездействия) происходит склонение, предложенная выгода, предполагаемые последствия, иные обстоятельства обращения);</w:t>
      </w:r>
    </w:p>
    <w:p w:rsidR="00927D0D" w:rsidRDefault="00927D0D" w:rsidP="008423D0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сведения о лицах, имеющих отношение к данному делу, и свидетелях, если таковые имеются;</w:t>
      </w:r>
    </w:p>
    <w:p w:rsidR="00927D0D" w:rsidRDefault="00927D0D" w:rsidP="008423D0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сведения об информировании органов прокуратуры или других государственных органов об обращении в целях склонения к совершению коррупционных правонарушений (при наличии);</w:t>
      </w:r>
    </w:p>
    <w:p w:rsidR="00927D0D" w:rsidRDefault="00927D0D" w:rsidP="008423D0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иные известные сведения, представляющие интерес для разбирательства по существу;</w:t>
      </w:r>
    </w:p>
    <w:p w:rsidR="00927D0D" w:rsidRDefault="00927D0D" w:rsidP="008423D0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подпись уведомителя;</w:t>
      </w:r>
    </w:p>
    <w:p w:rsidR="00927D0D" w:rsidRPr="008423D0" w:rsidRDefault="00927D0D" w:rsidP="008423D0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дата составления уведомления.</w:t>
      </w:r>
    </w:p>
    <w:p w:rsidR="008423D0" w:rsidRDefault="00927D0D" w:rsidP="008423D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 xml:space="preserve">Работодатель рассматривает уведомление и передает его в структурное подразделение или должностному лицу, ответственному за противодействие коррупции в </w:t>
      </w:r>
      <w:r w:rsidR="002710B4" w:rsidRPr="008423D0">
        <w:rPr>
          <w:rFonts w:ascii="Times New Roman" w:hAnsi="Times New Roman" w:cs="Times New Roman"/>
          <w:sz w:val="24"/>
          <w:szCs w:val="24"/>
        </w:rPr>
        <w:t>о</w:t>
      </w:r>
      <w:r w:rsidRPr="008423D0">
        <w:rPr>
          <w:rFonts w:ascii="Times New Roman" w:hAnsi="Times New Roman" w:cs="Times New Roman"/>
          <w:sz w:val="24"/>
          <w:szCs w:val="24"/>
        </w:rPr>
        <w:t xml:space="preserve">рганизации, для регистрации в </w:t>
      </w:r>
      <w:hyperlink w:anchor="Par99" w:history="1">
        <w:r w:rsidRPr="008423D0">
          <w:rPr>
            <w:rFonts w:ascii="Times New Roman" w:hAnsi="Times New Roman" w:cs="Times New Roman"/>
            <w:sz w:val="24"/>
            <w:szCs w:val="24"/>
          </w:rPr>
          <w:t>журнале</w:t>
        </w:r>
      </w:hyperlink>
      <w:r w:rsidRPr="008423D0">
        <w:rPr>
          <w:rFonts w:ascii="Times New Roman" w:hAnsi="Times New Roman" w:cs="Times New Roman"/>
          <w:sz w:val="24"/>
          <w:szCs w:val="24"/>
        </w:rPr>
        <w:t xml:space="preserve"> регистрации и учета уведомлений о фактах обращения в целях склонения работников к совершению коррупц</w:t>
      </w:r>
      <w:r w:rsidR="002710B4" w:rsidRPr="008423D0">
        <w:rPr>
          <w:rFonts w:ascii="Times New Roman" w:hAnsi="Times New Roman" w:cs="Times New Roman"/>
          <w:sz w:val="24"/>
          <w:szCs w:val="24"/>
        </w:rPr>
        <w:t>ионных правонарушений (далее - ж</w:t>
      </w:r>
      <w:r w:rsidRPr="008423D0">
        <w:rPr>
          <w:rFonts w:ascii="Times New Roman" w:hAnsi="Times New Roman" w:cs="Times New Roman"/>
          <w:sz w:val="24"/>
          <w:szCs w:val="24"/>
        </w:rPr>
        <w:t>урнал) в день получения уведомления.</w:t>
      </w:r>
    </w:p>
    <w:p w:rsidR="00927D0D" w:rsidRDefault="008423D0" w:rsidP="008423D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D0D" w:rsidRPr="008423D0">
        <w:rPr>
          <w:rFonts w:ascii="Times New Roman" w:hAnsi="Times New Roman" w:cs="Times New Roman"/>
          <w:sz w:val="24"/>
          <w:szCs w:val="24"/>
        </w:rPr>
        <w:t xml:space="preserve">Анонимные уведомления передаются в структурное подразделение или должностному лицу, ответственному </w:t>
      </w:r>
      <w:r w:rsidR="002710B4" w:rsidRPr="008423D0">
        <w:rPr>
          <w:rFonts w:ascii="Times New Roman" w:hAnsi="Times New Roman" w:cs="Times New Roman"/>
          <w:sz w:val="24"/>
          <w:szCs w:val="24"/>
        </w:rPr>
        <w:t>за противодействие коррупции в о</w:t>
      </w:r>
      <w:r w:rsidR="00927D0D" w:rsidRPr="008423D0">
        <w:rPr>
          <w:rFonts w:ascii="Times New Roman" w:hAnsi="Times New Roman" w:cs="Times New Roman"/>
          <w:sz w:val="24"/>
          <w:szCs w:val="24"/>
        </w:rPr>
        <w:t>рганизации, для сведения.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7D0D" w:rsidRPr="008423D0">
        <w:rPr>
          <w:rFonts w:ascii="Times New Roman" w:hAnsi="Times New Roman" w:cs="Times New Roman"/>
          <w:sz w:val="24"/>
          <w:szCs w:val="24"/>
        </w:rPr>
        <w:t>Анонимны</w:t>
      </w:r>
      <w:r w:rsidR="002710B4" w:rsidRPr="008423D0">
        <w:rPr>
          <w:rFonts w:ascii="Times New Roman" w:hAnsi="Times New Roman" w:cs="Times New Roman"/>
          <w:sz w:val="24"/>
          <w:szCs w:val="24"/>
        </w:rPr>
        <w:t>е уведомления регистрируются в ж</w:t>
      </w:r>
      <w:r w:rsidR="00927D0D" w:rsidRPr="008423D0">
        <w:rPr>
          <w:rFonts w:ascii="Times New Roman" w:hAnsi="Times New Roman" w:cs="Times New Roman"/>
          <w:sz w:val="24"/>
          <w:szCs w:val="24"/>
        </w:rPr>
        <w:t>урнале, но к рассмотрению не принимаются.</w:t>
      </w:r>
    </w:p>
    <w:p w:rsidR="00927D0D" w:rsidRDefault="00927D0D" w:rsidP="008423D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Проверка сведений, содержащихся в уведомлении, проводится в течение пятнадцати рабочих дней со дня регистрации уведомления.</w:t>
      </w:r>
    </w:p>
    <w:p w:rsidR="00927D0D" w:rsidRDefault="00927D0D" w:rsidP="008423D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С целью организации проверки работодатель в течение трех рабочих дней создает комиссию по проверке факта обращения в целях склонения работника организации к совершению коррупц</w:t>
      </w:r>
      <w:r w:rsidR="000B7637" w:rsidRPr="008423D0">
        <w:rPr>
          <w:rFonts w:ascii="Times New Roman" w:hAnsi="Times New Roman" w:cs="Times New Roman"/>
          <w:sz w:val="24"/>
          <w:szCs w:val="24"/>
        </w:rPr>
        <w:t>ионных правонарушений (далее - К</w:t>
      </w:r>
      <w:r w:rsidRPr="008423D0">
        <w:rPr>
          <w:rFonts w:ascii="Times New Roman" w:hAnsi="Times New Roman" w:cs="Times New Roman"/>
          <w:sz w:val="24"/>
          <w:szCs w:val="24"/>
        </w:rPr>
        <w:t>омиссия).</w:t>
      </w:r>
    </w:p>
    <w:p w:rsidR="00927D0D" w:rsidRDefault="00927D0D" w:rsidP="008423D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 xml:space="preserve">Персональный состав </w:t>
      </w:r>
      <w:r w:rsidR="000B7637" w:rsidRPr="008423D0">
        <w:rPr>
          <w:rFonts w:ascii="Times New Roman" w:hAnsi="Times New Roman" w:cs="Times New Roman"/>
          <w:sz w:val="24"/>
          <w:szCs w:val="24"/>
        </w:rPr>
        <w:t>К</w:t>
      </w:r>
      <w:r w:rsidRPr="008423D0">
        <w:rPr>
          <w:rFonts w:ascii="Times New Roman" w:hAnsi="Times New Roman" w:cs="Times New Roman"/>
          <w:sz w:val="24"/>
          <w:szCs w:val="24"/>
        </w:rPr>
        <w:t xml:space="preserve">омиссии (председатель, заместитель председателя, члены и секретарь </w:t>
      </w:r>
      <w:r w:rsidR="000B7637" w:rsidRPr="008423D0">
        <w:rPr>
          <w:rFonts w:ascii="Times New Roman" w:hAnsi="Times New Roman" w:cs="Times New Roman"/>
          <w:sz w:val="24"/>
          <w:szCs w:val="24"/>
        </w:rPr>
        <w:t>К</w:t>
      </w:r>
      <w:r w:rsidRPr="008423D0">
        <w:rPr>
          <w:rFonts w:ascii="Times New Roman" w:hAnsi="Times New Roman" w:cs="Times New Roman"/>
          <w:sz w:val="24"/>
          <w:szCs w:val="24"/>
        </w:rPr>
        <w:t>омиссии) назначается работодателем и утверждается правовым актом организации.</w:t>
      </w:r>
    </w:p>
    <w:p w:rsidR="00927D0D" w:rsidRPr="008423D0" w:rsidRDefault="00927D0D" w:rsidP="008423D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В ходе проверки должны быть установлены:</w:t>
      </w:r>
    </w:p>
    <w:p w:rsidR="00927D0D" w:rsidRDefault="00927D0D" w:rsidP="008423D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причины и условия, которые способствовали обращению лица к работнику организации с целью склонения его к совершению коррупционных правонарушений;</w:t>
      </w:r>
    </w:p>
    <w:p w:rsidR="00927D0D" w:rsidRPr="008423D0" w:rsidRDefault="008423D0" w:rsidP="008423D0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действие</w:t>
      </w:r>
      <w:r w:rsidR="00927D0D" w:rsidRPr="008423D0">
        <w:rPr>
          <w:rFonts w:ascii="Times New Roman" w:hAnsi="Times New Roman" w:cs="Times New Roman"/>
          <w:sz w:val="24"/>
          <w:szCs w:val="24"/>
        </w:rPr>
        <w:t xml:space="preserve"> (бездействие) работника организации, к незаконному исполнению которых его пытались склонить.</w:t>
      </w:r>
    </w:p>
    <w:p w:rsidR="00927D0D" w:rsidRDefault="00927D0D" w:rsidP="008423D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 xml:space="preserve">Результаты проверки </w:t>
      </w:r>
      <w:r w:rsidR="000B7637" w:rsidRPr="008423D0">
        <w:rPr>
          <w:rFonts w:ascii="Times New Roman" w:hAnsi="Times New Roman" w:cs="Times New Roman"/>
          <w:sz w:val="24"/>
          <w:szCs w:val="24"/>
        </w:rPr>
        <w:t>К</w:t>
      </w:r>
      <w:r w:rsidRPr="008423D0">
        <w:rPr>
          <w:rFonts w:ascii="Times New Roman" w:hAnsi="Times New Roman" w:cs="Times New Roman"/>
          <w:sz w:val="24"/>
          <w:szCs w:val="24"/>
        </w:rPr>
        <w:t>омиссия представляет работодателю в форме письменного заключения в трехдневный срок со дня окончания проверки.</w:t>
      </w:r>
    </w:p>
    <w:p w:rsidR="00927D0D" w:rsidRPr="008423D0" w:rsidRDefault="00927D0D" w:rsidP="008423D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В заключении указываются:</w:t>
      </w:r>
    </w:p>
    <w:p w:rsidR="00927D0D" w:rsidRDefault="00927D0D" w:rsidP="008423D0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 xml:space="preserve">состав </w:t>
      </w:r>
      <w:r w:rsidR="000B7637" w:rsidRPr="008423D0">
        <w:rPr>
          <w:rFonts w:ascii="Times New Roman" w:hAnsi="Times New Roman" w:cs="Times New Roman"/>
          <w:sz w:val="24"/>
          <w:szCs w:val="24"/>
        </w:rPr>
        <w:t>К</w:t>
      </w:r>
      <w:r w:rsidRPr="008423D0">
        <w:rPr>
          <w:rFonts w:ascii="Times New Roman" w:hAnsi="Times New Roman" w:cs="Times New Roman"/>
          <w:sz w:val="24"/>
          <w:szCs w:val="24"/>
        </w:rPr>
        <w:t>омиссии;</w:t>
      </w:r>
    </w:p>
    <w:p w:rsidR="00927D0D" w:rsidRDefault="00927D0D" w:rsidP="008423D0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сроки проведения проверки;</w:t>
      </w:r>
    </w:p>
    <w:p w:rsidR="00927D0D" w:rsidRDefault="00927D0D" w:rsidP="008423D0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составитель уведомления и обстоятельства, послужившие основанием для проведения проверки;</w:t>
      </w:r>
    </w:p>
    <w:p w:rsidR="00927D0D" w:rsidRDefault="00927D0D" w:rsidP="008423D0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подтверждение достоверности (либо опровержение) факта, послужившего основанием для составления уведомления;</w:t>
      </w:r>
    </w:p>
    <w:p w:rsidR="00927D0D" w:rsidRPr="008423D0" w:rsidRDefault="00927D0D" w:rsidP="008423D0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причины и обстоятельства, способствовавшие обращению в целях склонения работника организации к совершению коррупционных правонарушений.</w:t>
      </w:r>
    </w:p>
    <w:p w:rsidR="00927D0D" w:rsidRDefault="00927D0D" w:rsidP="008423D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В случае подтверждения наличия факта обращения в целях склонения работника организации к совершени</w:t>
      </w:r>
      <w:r w:rsidR="000B7637" w:rsidRPr="008423D0">
        <w:rPr>
          <w:rFonts w:ascii="Times New Roman" w:hAnsi="Times New Roman" w:cs="Times New Roman"/>
          <w:sz w:val="24"/>
          <w:szCs w:val="24"/>
        </w:rPr>
        <w:t>ю коррупционных правонарушений К</w:t>
      </w:r>
      <w:r w:rsidRPr="008423D0">
        <w:rPr>
          <w:rFonts w:ascii="Times New Roman" w:hAnsi="Times New Roman" w:cs="Times New Roman"/>
          <w:sz w:val="24"/>
          <w:szCs w:val="24"/>
        </w:rPr>
        <w:t>омиссией в заключение выносятся рекомендации работодателю по применению мер по недопущению коррупционного правонарушения.</w:t>
      </w:r>
    </w:p>
    <w:p w:rsidR="00927D0D" w:rsidRDefault="00927D0D" w:rsidP="008423D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lastRenderedPageBreak/>
        <w:t>Работодателем принимается решение о передаче информации в органы прокуратуры.</w:t>
      </w:r>
    </w:p>
    <w:p w:rsidR="000F25B5" w:rsidRDefault="00927D0D" w:rsidP="008423D0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3D0">
        <w:rPr>
          <w:rFonts w:ascii="Times New Roman" w:hAnsi="Times New Roman" w:cs="Times New Roman"/>
          <w:sz w:val="24"/>
          <w:szCs w:val="24"/>
        </w:rPr>
        <w:t>В случае если факт обращения в целях склонения работника организации к совершению коррупционных правонарушений не подтвердился, но в ходе проведенной проверки выявились признаки нарушений требований к служебному поведению либо конфликта интересов, материалы, собранные в ходе проверки, а также заключение представляются работодателю для принятия решения о применении дисциплинарного взыскания в течение двух рабочих дней после завершения</w:t>
      </w:r>
      <w:r w:rsidR="008423D0">
        <w:rPr>
          <w:rFonts w:ascii="Times New Roman" w:hAnsi="Times New Roman" w:cs="Times New Roman"/>
          <w:sz w:val="24"/>
          <w:szCs w:val="24"/>
        </w:rPr>
        <w:t xml:space="preserve"> </w:t>
      </w:r>
      <w:r w:rsidRPr="008423D0">
        <w:rPr>
          <w:rFonts w:ascii="Times New Roman" w:hAnsi="Times New Roman" w:cs="Times New Roman"/>
          <w:sz w:val="24"/>
          <w:szCs w:val="24"/>
        </w:rPr>
        <w:t>проверки.</w:t>
      </w:r>
    </w:p>
    <w:p w:rsidR="00500682" w:rsidRDefault="00500682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682" w:rsidRDefault="00500682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682" w:rsidRDefault="00500682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 </w:t>
      </w:r>
      <w:r w:rsidRPr="008423D0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8423D0">
        <w:rPr>
          <w:rFonts w:ascii="Times New Roman" w:hAnsi="Times New Roman" w:cs="Times New Roman"/>
          <w:b/>
          <w:bCs/>
          <w:sz w:val="24"/>
          <w:szCs w:val="24"/>
        </w:rPr>
        <w:t xml:space="preserve">  о порядке информирования работниками работодателя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23D0">
        <w:rPr>
          <w:rFonts w:ascii="Times New Roman" w:hAnsi="Times New Roman" w:cs="Times New Roman"/>
          <w:b/>
          <w:bCs/>
          <w:sz w:val="24"/>
          <w:szCs w:val="24"/>
        </w:rPr>
        <w:t>о случаях склонения их к совершению коррупционных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23D0">
        <w:rPr>
          <w:rFonts w:ascii="Times New Roman" w:hAnsi="Times New Roman" w:cs="Times New Roman"/>
          <w:b/>
          <w:bCs/>
          <w:sz w:val="24"/>
          <w:szCs w:val="24"/>
        </w:rPr>
        <w:t xml:space="preserve">нарушений и порядке рассмотрения таких сообщений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23D0">
        <w:rPr>
          <w:rFonts w:ascii="Times New Roman" w:hAnsi="Times New Roman" w:cs="Times New Roman"/>
          <w:b/>
          <w:bCs/>
          <w:sz w:val="24"/>
          <w:szCs w:val="24"/>
        </w:rPr>
        <w:t xml:space="preserve">в муниципальном автономно общеобразовательном учреждении </w:t>
      </w:r>
    </w:p>
    <w:p w:rsidR="00500682" w:rsidRDefault="00500682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23D0">
        <w:rPr>
          <w:rFonts w:ascii="Times New Roman" w:hAnsi="Times New Roman" w:cs="Times New Roman"/>
          <w:b/>
          <w:bCs/>
          <w:sz w:val="24"/>
          <w:szCs w:val="24"/>
        </w:rPr>
        <w:t>средней общеобразовательной школы № 44 г. Томска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(МАОУ СОШ № 44 г. Томска)</w:t>
      </w:r>
    </w:p>
    <w:p w:rsidR="00500682" w:rsidRPr="008423D0" w:rsidRDefault="00500682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ОЗНАКОМЛЕНЫ:</w:t>
      </w:r>
    </w:p>
    <w:p w:rsidR="00500682" w:rsidRDefault="00500682" w:rsidP="00500682">
      <w:pPr>
        <w:spacing w:line="216" w:lineRule="auto"/>
        <w:jc w:val="both"/>
        <w:rPr>
          <w:b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827"/>
        <w:gridCol w:w="2410"/>
        <w:gridCol w:w="1701"/>
        <w:gridCol w:w="1559"/>
      </w:tblGrid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  <w:r w:rsidRPr="009C36E6">
              <w:t>ФИО</w:t>
            </w: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  <w:r w:rsidRPr="009C36E6">
              <w:t>должность</w:t>
            </w: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  <w:r w:rsidRPr="009C36E6">
              <w:t>подпись</w:t>
            </w: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  <w:r w:rsidRPr="009C36E6">
              <w:t>дата</w:t>
            </w: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  <w:tr w:rsidR="00500682" w:rsidRPr="009C36E6" w:rsidTr="00F849CF">
        <w:tc>
          <w:tcPr>
            <w:tcW w:w="534" w:type="dxa"/>
            <w:shd w:val="clear" w:color="auto" w:fill="auto"/>
          </w:tcPr>
          <w:p w:rsidR="00500682" w:rsidRPr="009C36E6" w:rsidRDefault="00500682" w:rsidP="00500682">
            <w:pPr>
              <w:numPr>
                <w:ilvl w:val="0"/>
                <w:numId w:val="10"/>
              </w:numPr>
              <w:spacing w:after="0" w:line="216" w:lineRule="auto"/>
              <w:jc w:val="both"/>
            </w:pPr>
          </w:p>
        </w:tc>
        <w:tc>
          <w:tcPr>
            <w:tcW w:w="3827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2410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  <w:tc>
          <w:tcPr>
            <w:tcW w:w="1559" w:type="dxa"/>
            <w:shd w:val="clear" w:color="auto" w:fill="auto"/>
          </w:tcPr>
          <w:p w:rsidR="00500682" w:rsidRPr="009C36E6" w:rsidRDefault="00500682" w:rsidP="00F849CF">
            <w:pPr>
              <w:spacing w:line="216" w:lineRule="auto"/>
              <w:jc w:val="both"/>
            </w:pPr>
          </w:p>
        </w:tc>
      </w:tr>
    </w:tbl>
    <w:p w:rsidR="00500682" w:rsidRPr="00BB23FE" w:rsidRDefault="00500682" w:rsidP="0050068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00682" w:rsidRDefault="00500682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682" w:rsidRDefault="00500682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682" w:rsidRDefault="00500682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682" w:rsidRDefault="00500682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85" w:rsidRPr="0059455F" w:rsidRDefault="002F6085" w:rsidP="002F6085">
      <w:pPr>
        <w:pStyle w:val="4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59455F">
        <w:rPr>
          <w:rFonts w:ascii="Times New Roman" w:hAnsi="Times New Roman" w:cs="Times New Roman"/>
          <w:b w:val="0"/>
          <w:sz w:val="28"/>
          <w:szCs w:val="28"/>
        </w:rPr>
        <w:t>ПРОЕКТ</w:t>
      </w:r>
    </w:p>
    <w:p w:rsidR="002F6085" w:rsidRPr="0059455F" w:rsidRDefault="002F6085" w:rsidP="002F60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2F6085" w:rsidRDefault="002F6085" w:rsidP="002F6085">
      <w:pPr>
        <w:rPr>
          <w:rFonts w:ascii="Times New Roman" w:hAnsi="Times New Roman" w:cs="Times New Roman"/>
          <w:bCs/>
          <w:sz w:val="28"/>
          <w:szCs w:val="28"/>
        </w:rPr>
      </w:pPr>
      <w:r w:rsidRPr="0059455F">
        <w:rPr>
          <w:rFonts w:ascii="Times New Roman" w:hAnsi="Times New Roman" w:cs="Times New Roman"/>
          <w:bCs/>
          <w:sz w:val="28"/>
          <w:szCs w:val="28"/>
        </w:rPr>
        <w:t>_______________201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59455F">
        <w:rPr>
          <w:rFonts w:ascii="Times New Roman" w:hAnsi="Times New Roman" w:cs="Times New Roman"/>
          <w:bCs/>
          <w:sz w:val="28"/>
          <w:szCs w:val="28"/>
        </w:rPr>
        <w:tab/>
      </w:r>
      <w:r w:rsidRPr="0059455F">
        <w:rPr>
          <w:rFonts w:ascii="Times New Roman" w:hAnsi="Times New Roman" w:cs="Times New Roman"/>
          <w:bCs/>
          <w:sz w:val="28"/>
          <w:szCs w:val="28"/>
        </w:rPr>
        <w:tab/>
      </w:r>
      <w:r w:rsidRPr="0059455F">
        <w:rPr>
          <w:rFonts w:ascii="Times New Roman" w:hAnsi="Times New Roman" w:cs="Times New Roman"/>
          <w:bCs/>
          <w:sz w:val="28"/>
          <w:szCs w:val="28"/>
        </w:rPr>
        <w:tab/>
      </w:r>
      <w:r w:rsidRPr="0059455F">
        <w:rPr>
          <w:rFonts w:ascii="Times New Roman" w:hAnsi="Times New Roman" w:cs="Times New Roman"/>
          <w:bCs/>
          <w:sz w:val="28"/>
          <w:szCs w:val="28"/>
        </w:rPr>
        <w:tab/>
      </w:r>
      <w:r w:rsidRPr="0059455F">
        <w:rPr>
          <w:rFonts w:ascii="Times New Roman" w:hAnsi="Times New Roman" w:cs="Times New Roman"/>
          <w:bCs/>
          <w:sz w:val="28"/>
          <w:szCs w:val="28"/>
        </w:rPr>
        <w:tab/>
      </w:r>
      <w:r w:rsidRPr="0059455F">
        <w:rPr>
          <w:rFonts w:ascii="Times New Roman" w:hAnsi="Times New Roman" w:cs="Times New Roman"/>
          <w:bCs/>
          <w:sz w:val="28"/>
          <w:szCs w:val="28"/>
        </w:rPr>
        <w:tab/>
      </w:r>
      <w:r w:rsidRPr="0059455F">
        <w:rPr>
          <w:rFonts w:ascii="Times New Roman" w:hAnsi="Times New Roman" w:cs="Times New Roman"/>
          <w:bCs/>
          <w:sz w:val="28"/>
          <w:szCs w:val="28"/>
        </w:rPr>
        <w:tab/>
      </w:r>
      <w:r w:rsidRPr="0059455F">
        <w:rPr>
          <w:rFonts w:ascii="Times New Roman" w:hAnsi="Times New Roman" w:cs="Times New Roman"/>
          <w:bCs/>
          <w:sz w:val="28"/>
          <w:szCs w:val="28"/>
        </w:rPr>
        <w:tab/>
        <w:t>№_________</w:t>
      </w:r>
    </w:p>
    <w:p w:rsidR="002F6085" w:rsidRPr="0059455F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9455F">
        <w:rPr>
          <w:rFonts w:ascii="Times New Roman" w:hAnsi="Times New Roman" w:cs="Times New Roman"/>
          <w:bCs/>
          <w:sz w:val="28"/>
          <w:szCs w:val="28"/>
        </w:rPr>
        <w:t>О Типовом положении информирования</w:t>
      </w:r>
    </w:p>
    <w:p w:rsidR="002F6085" w:rsidRPr="0059455F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9455F">
        <w:rPr>
          <w:rFonts w:ascii="Times New Roman" w:hAnsi="Times New Roman" w:cs="Times New Roman"/>
          <w:bCs/>
          <w:sz w:val="28"/>
          <w:szCs w:val="28"/>
        </w:rPr>
        <w:t>работниками работодателя о случаях</w:t>
      </w:r>
    </w:p>
    <w:p w:rsidR="002F6085" w:rsidRPr="0059455F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9455F">
        <w:rPr>
          <w:rFonts w:ascii="Times New Roman" w:hAnsi="Times New Roman" w:cs="Times New Roman"/>
          <w:bCs/>
          <w:sz w:val="28"/>
          <w:szCs w:val="28"/>
        </w:rPr>
        <w:t>склонения их к совершению коррупционных</w:t>
      </w:r>
    </w:p>
    <w:p w:rsidR="002F6085" w:rsidRPr="009C5BC0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C5BC0">
        <w:rPr>
          <w:rFonts w:ascii="Times New Roman" w:hAnsi="Times New Roman" w:cs="Times New Roman"/>
          <w:bCs/>
          <w:sz w:val="28"/>
          <w:szCs w:val="28"/>
        </w:rPr>
        <w:t>нарушений и порядке рассмотрения таких сообщений</w:t>
      </w:r>
    </w:p>
    <w:p w:rsidR="002F6085" w:rsidRPr="009C5BC0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C5BC0">
        <w:rPr>
          <w:rFonts w:ascii="Times New Roman" w:hAnsi="Times New Roman" w:cs="Times New Roman"/>
          <w:bCs/>
          <w:sz w:val="28"/>
          <w:szCs w:val="28"/>
        </w:rPr>
        <w:t>в муниципальных учреждениях</w:t>
      </w: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9C5BC0">
        <w:rPr>
          <w:rFonts w:ascii="Times New Roman" w:hAnsi="Times New Roman" w:cs="Times New Roman"/>
          <w:bCs/>
          <w:sz w:val="28"/>
          <w:szCs w:val="28"/>
        </w:rPr>
        <w:t xml:space="preserve"> муниципальных</w:t>
      </w:r>
    </w:p>
    <w:p w:rsidR="002F6085" w:rsidRPr="009C5BC0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C5BC0">
        <w:rPr>
          <w:rFonts w:ascii="Times New Roman" w:hAnsi="Times New Roman" w:cs="Times New Roman"/>
          <w:bCs/>
          <w:sz w:val="28"/>
          <w:szCs w:val="28"/>
        </w:rPr>
        <w:t>предприятиях города Ханты-Мансийска, а также</w:t>
      </w:r>
    </w:p>
    <w:p w:rsidR="002F6085" w:rsidRPr="009C5BC0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C5BC0">
        <w:rPr>
          <w:rFonts w:ascii="Times New Roman" w:hAnsi="Times New Roman" w:cs="Times New Roman"/>
          <w:bCs/>
          <w:sz w:val="28"/>
          <w:szCs w:val="28"/>
        </w:rPr>
        <w:t>хозяйственных обществах, единственным учредителем</w:t>
      </w:r>
    </w:p>
    <w:p w:rsidR="002F6085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C5BC0">
        <w:rPr>
          <w:rFonts w:ascii="Times New Roman" w:hAnsi="Times New Roman" w:cs="Times New Roman"/>
          <w:bCs/>
          <w:sz w:val="28"/>
          <w:szCs w:val="28"/>
        </w:rPr>
        <w:t>которых является Администрация города Ханты-Мансийска</w:t>
      </w:r>
    </w:p>
    <w:p w:rsidR="002F6085" w:rsidRPr="009C5BC0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085" w:rsidRPr="00571B80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1B80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9" w:history="1">
        <w:r w:rsidRPr="00571B80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71B80">
        <w:rPr>
          <w:rFonts w:ascii="Times New Roman" w:hAnsi="Times New Roman" w:cs="Times New Roman"/>
          <w:sz w:val="28"/>
          <w:szCs w:val="28"/>
        </w:rPr>
        <w:t xml:space="preserve"> от 25 декабря 2008 года N273-ФЗ "О противодействии коррупции", распоряжением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71B80">
        <w:rPr>
          <w:rFonts w:ascii="Times New Roman" w:hAnsi="Times New Roman" w:cs="Times New Roman"/>
          <w:sz w:val="28"/>
          <w:szCs w:val="28"/>
        </w:rPr>
        <w:t xml:space="preserve">равительства Ханты-Мансийского автономного округа - Югры от 14 августа 2014 года </w:t>
      </w:r>
      <w:hyperlink r:id="rId10" w:history="1">
        <w:r w:rsidRPr="00571B80">
          <w:rPr>
            <w:rFonts w:ascii="Times New Roman" w:hAnsi="Times New Roman" w:cs="Times New Roman"/>
            <w:sz w:val="28"/>
            <w:szCs w:val="28"/>
          </w:rPr>
          <w:t>N</w:t>
        </w:r>
      </w:hyperlink>
      <w:r w:rsidRPr="00571B80">
        <w:rPr>
          <w:rFonts w:ascii="Times New Roman" w:hAnsi="Times New Roman" w:cs="Times New Roman"/>
          <w:sz w:val="28"/>
          <w:szCs w:val="28"/>
        </w:rPr>
        <w:t>449-рп "О типовом положении информирования работниками работодателя о случаях склонения их к совершению коррупционных нарушений и порядке рассмотрения таких сообщений в государственных учреждениях и государственных унитарных предприятиях Ханты-Мансийского автономного округа-Югры, а также хозяйственных обществах, фондах, автономных некоммерческих организациях, единственным учредителем (участником) которых является Ханты-Мансийский автономный округ-Югра", руководствуясь статьей 71 Устава города Ханты-Мансийска:</w:t>
      </w:r>
    </w:p>
    <w:p w:rsidR="002F6085" w:rsidRPr="00524415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24415">
        <w:rPr>
          <w:rFonts w:ascii="Times New Roman" w:hAnsi="Times New Roman" w:cs="Times New Roman"/>
          <w:sz w:val="28"/>
          <w:szCs w:val="28"/>
        </w:rPr>
        <w:t>1.Утвердить:</w:t>
      </w:r>
    </w:p>
    <w:p w:rsidR="002F6085" w:rsidRPr="001B3602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B3602">
        <w:rPr>
          <w:rFonts w:ascii="Times New Roman" w:hAnsi="Times New Roman" w:cs="Times New Roman"/>
          <w:sz w:val="28"/>
          <w:szCs w:val="28"/>
        </w:rPr>
        <w:t xml:space="preserve">.1.Типовое </w:t>
      </w:r>
      <w:r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Pr="001B3602">
        <w:rPr>
          <w:rFonts w:ascii="Times New Roman" w:hAnsi="Times New Roman" w:cs="Times New Roman"/>
          <w:sz w:val="28"/>
          <w:szCs w:val="28"/>
        </w:rPr>
        <w:t>информирования работниками работодателя о случаях склонения их к совершению коррупционных нарушений и порядке рассмотрения таких сообщений в муниципальных учреждениях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1B3602">
        <w:rPr>
          <w:rFonts w:ascii="Times New Roman" w:hAnsi="Times New Roman" w:cs="Times New Roman"/>
          <w:sz w:val="28"/>
          <w:szCs w:val="28"/>
        </w:rPr>
        <w:t xml:space="preserve"> муниципальных предприятиях города Ханты-Мансийска, а также хозяйственных обществах, единственным учредителем которых является Администрация города Ханты-М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3602">
        <w:rPr>
          <w:rFonts w:ascii="Times New Roman" w:hAnsi="Times New Roman" w:cs="Times New Roman"/>
          <w:sz w:val="28"/>
          <w:szCs w:val="28"/>
        </w:rPr>
        <w:t>нсийска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3602">
        <w:rPr>
          <w:rFonts w:ascii="Times New Roman" w:hAnsi="Times New Roman" w:cs="Times New Roman"/>
          <w:sz w:val="28"/>
          <w:szCs w:val="28"/>
        </w:rPr>
        <w:t xml:space="preserve">согласно приложению 1 к настоящему </w:t>
      </w:r>
      <w:r>
        <w:rPr>
          <w:rFonts w:ascii="Times New Roman" w:hAnsi="Times New Roman" w:cs="Times New Roman"/>
          <w:sz w:val="28"/>
          <w:szCs w:val="28"/>
        </w:rPr>
        <w:t>постановлению</w:t>
      </w:r>
      <w:r w:rsidRPr="001B3602">
        <w:rPr>
          <w:rFonts w:ascii="Times New Roman" w:hAnsi="Times New Roman" w:cs="Times New Roman"/>
          <w:sz w:val="28"/>
          <w:szCs w:val="28"/>
        </w:rPr>
        <w:t>.</w:t>
      </w:r>
    </w:p>
    <w:p w:rsidR="002F6085" w:rsidRPr="001B3602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B3602">
        <w:rPr>
          <w:rFonts w:ascii="Times New Roman" w:hAnsi="Times New Roman" w:cs="Times New Roman"/>
          <w:sz w:val="28"/>
          <w:szCs w:val="28"/>
        </w:rPr>
        <w:t xml:space="preserve">.2.Форму </w:t>
      </w:r>
      <w:hyperlink w:anchor="Par99" w:history="1">
        <w:r w:rsidRPr="001B3602">
          <w:rPr>
            <w:rFonts w:ascii="Times New Roman" w:hAnsi="Times New Roman" w:cs="Times New Roman"/>
            <w:sz w:val="28"/>
            <w:szCs w:val="28"/>
          </w:rPr>
          <w:t>журнала</w:t>
        </w:r>
      </w:hyperlink>
      <w:r w:rsidRPr="001B3602">
        <w:rPr>
          <w:rFonts w:ascii="Times New Roman" w:hAnsi="Times New Roman" w:cs="Times New Roman"/>
          <w:sz w:val="28"/>
          <w:szCs w:val="28"/>
        </w:rPr>
        <w:t xml:space="preserve"> регистрации и учета уведомлений о фактах обращения в целях склонения работников к совершению коррупционных правонарушений согласно приложению 2 к настоящему </w:t>
      </w:r>
      <w:r>
        <w:rPr>
          <w:rFonts w:ascii="Times New Roman" w:hAnsi="Times New Roman" w:cs="Times New Roman"/>
          <w:sz w:val="28"/>
          <w:szCs w:val="28"/>
        </w:rPr>
        <w:t>постановлению</w:t>
      </w:r>
      <w:r w:rsidRPr="001B3602">
        <w:rPr>
          <w:rFonts w:ascii="Times New Roman" w:hAnsi="Times New Roman" w:cs="Times New Roman"/>
          <w:sz w:val="28"/>
          <w:szCs w:val="28"/>
        </w:rPr>
        <w:t>.</w:t>
      </w:r>
    </w:p>
    <w:p w:rsidR="002F6085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188B">
        <w:rPr>
          <w:rFonts w:ascii="Times New Roman" w:hAnsi="Times New Roman" w:cs="Times New Roman"/>
          <w:sz w:val="28"/>
          <w:szCs w:val="28"/>
        </w:rPr>
        <w:t>2.Рекомендовать муниципальным учреждениям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1F188B">
        <w:rPr>
          <w:rFonts w:ascii="Times New Roman" w:hAnsi="Times New Roman" w:cs="Times New Roman"/>
          <w:sz w:val="28"/>
          <w:szCs w:val="28"/>
        </w:rPr>
        <w:t xml:space="preserve"> муниципальным предприятиям города Ханты-Мансийска, а так же хозяйственным обществам, единственным учредителем которых является Администрация города Ханты-</w:t>
      </w:r>
      <w:r w:rsidRPr="00D815E1">
        <w:rPr>
          <w:rFonts w:ascii="Times New Roman" w:hAnsi="Times New Roman" w:cs="Times New Roman"/>
          <w:sz w:val="28"/>
          <w:szCs w:val="28"/>
        </w:rPr>
        <w:t>Мансийска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5E1">
        <w:rPr>
          <w:rFonts w:ascii="Times New Roman" w:hAnsi="Times New Roman" w:cs="Times New Roman"/>
          <w:sz w:val="28"/>
          <w:szCs w:val="28"/>
        </w:rPr>
        <w:t xml:space="preserve">в течение четырнадцати дней с момента </w:t>
      </w:r>
      <w:r>
        <w:rPr>
          <w:rFonts w:ascii="Times New Roman" w:hAnsi="Times New Roman" w:cs="Times New Roman"/>
          <w:sz w:val="28"/>
          <w:szCs w:val="28"/>
        </w:rPr>
        <w:t xml:space="preserve">подписания настоящего постановления утвердить положение </w:t>
      </w:r>
      <w:r w:rsidRPr="001B3602">
        <w:rPr>
          <w:rFonts w:ascii="Times New Roman" w:hAnsi="Times New Roman" w:cs="Times New Roman"/>
          <w:sz w:val="28"/>
          <w:szCs w:val="28"/>
        </w:rPr>
        <w:t>информирования работниками работодателя о случаях склонения их к совершению коррупционных нарушений и порядке рассмотрения таких сообщений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настоящим постановлением.</w:t>
      </w:r>
    </w:p>
    <w:p w:rsidR="002F6085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3.Опубликовать настоящее постановление в средствах массовой информации и разместить на Официальном информационном портале органов местного самоуправления города Ханты-Мансийска.</w:t>
      </w:r>
    </w:p>
    <w:p w:rsidR="002F6085" w:rsidRPr="00C64C04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4.Настоящее постановление вступает в силу с момента его подписания.</w:t>
      </w:r>
    </w:p>
    <w:p w:rsidR="002F6085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085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085" w:rsidRPr="001B3602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6085" w:rsidRPr="001B3602" w:rsidRDefault="002F6085" w:rsidP="002F60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602">
        <w:rPr>
          <w:rFonts w:ascii="Times New Roman" w:hAnsi="Times New Roman" w:cs="Times New Roman"/>
          <w:sz w:val="28"/>
          <w:szCs w:val="28"/>
        </w:rPr>
        <w:t>Глава Администрации</w:t>
      </w:r>
    </w:p>
    <w:p w:rsidR="002F6085" w:rsidRPr="001B3602" w:rsidRDefault="002F6085" w:rsidP="002F60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602">
        <w:rPr>
          <w:rFonts w:ascii="Times New Roman" w:hAnsi="Times New Roman" w:cs="Times New Roman"/>
          <w:sz w:val="28"/>
          <w:szCs w:val="28"/>
        </w:rPr>
        <w:t>города Ханты-Мансийска</w:t>
      </w:r>
      <w:r w:rsidRPr="001B3602">
        <w:rPr>
          <w:rFonts w:ascii="Times New Roman" w:hAnsi="Times New Roman" w:cs="Times New Roman"/>
          <w:sz w:val="28"/>
          <w:szCs w:val="28"/>
        </w:rPr>
        <w:tab/>
      </w:r>
      <w:r w:rsidRPr="001B3602">
        <w:rPr>
          <w:rFonts w:ascii="Times New Roman" w:hAnsi="Times New Roman" w:cs="Times New Roman"/>
          <w:sz w:val="28"/>
          <w:szCs w:val="28"/>
        </w:rPr>
        <w:tab/>
      </w:r>
      <w:r w:rsidRPr="001B3602">
        <w:rPr>
          <w:rFonts w:ascii="Times New Roman" w:hAnsi="Times New Roman" w:cs="Times New Roman"/>
          <w:sz w:val="28"/>
          <w:szCs w:val="28"/>
        </w:rPr>
        <w:tab/>
      </w:r>
      <w:r w:rsidRPr="001B3602">
        <w:rPr>
          <w:rFonts w:ascii="Times New Roman" w:hAnsi="Times New Roman" w:cs="Times New Roman"/>
          <w:sz w:val="28"/>
          <w:szCs w:val="28"/>
        </w:rPr>
        <w:tab/>
      </w:r>
      <w:r w:rsidRPr="001B360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B360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B3602">
        <w:rPr>
          <w:rFonts w:ascii="Times New Roman" w:hAnsi="Times New Roman" w:cs="Times New Roman"/>
          <w:sz w:val="28"/>
          <w:szCs w:val="28"/>
        </w:rPr>
        <w:t>М.П.Ряшин</w:t>
      </w:r>
      <w:proofErr w:type="spellEnd"/>
    </w:p>
    <w:p w:rsidR="002F6085" w:rsidRDefault="002F6085" w:rsidP="002F6085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Par30"/>
      <w:bookmarkEnd w:id="1"/>
      <w:r w:rsidRPr="001B3602">
        <w:rPr>
          <w:rFonts w:ascii="Times New Roman" w:hAnsi="Times New Roman" w:cs="Times New Roman"/>
          <w:sz w:val="28"/>
          <w:szCs w:val="28"/>
        </w:rPr>
        <w:br w:type="page"/>
      </w:r>
    </w:p>
    <w:p w:rsidR="002F6085" w:rsidRPr="00500682" w:rsidRDefault="002F6085" w:rsidP="005006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F6085" w:rsidRPr="00500682" w:rsidSect="00571B80">
          <w:footerReference w:type="default" r:id="rId11"/>
          <w:pgSz w:w="11905" w:h="16838"/>
          <w:pgMar w:top="993" w:right="851" w:bottom="992" w:left="1701" w:header="720" w:footer="720" w:gutter="0"/>
          <w:cols w:space="720"/>
          <w:noEndnote/>
          <w:docGrid w:linePitch="299"/>
        </w:sect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Par93"/>
      <w:bookmarkEnd w:id="2"/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00682" w:rsidRDefault="005006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927D0D" w:rsidRPr="00A37397" w:rsidRDefault="002F109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37397">
        <w:rPr>
          <w:rFonts w:ascii="Times New Roman" w:hAnsi="Times New Roman" w:cs="Times New Roman"/>
          <w:sz w:val="28"/>
          <w:szCs w:val="28"/>
        </w:rPr>
        <w:t>П</w:t>
      </w:r>
      <w:r w:rsidR="00927D0D" w:rsidRPr="00A37397">
        <w:rPr>
          <w:rFonts w:ascii="Times New Roman" w:hAnsi="Times New Roman" w:cs="Times New Roman"/>
          <w:sz w:val="28"/>
          <w:szCs w:val="28"/>
        </w:rPr>
        <w:t>риложение 2</w:t>
      </w:r>
    </w:p>
    <w:p w:rsidR="002710B4" w:rsidRPr="002710B4" w:rsidRDefault="00927D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10B4">
        <w:rPr>
          <w:rFonts w:ascii="Times New Roman" w:hAnsi="Times New Roman" w:cs="Times New Roman"/>
          <w:sz w:val="28"/>
          <w:szCs w:val="28"/>
        </w:rPr>
        <w:t xml:space="preserve">к распоряжению </w:t>
      </w:r>
      <w:r w:rsidR="00A37397" w:rsidRPr="002710B4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927D0D" w:rsidRPr="002710B4" w:rsidRDefault="00A3739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10B4">
        <w:rPr>
          <w:rFonts w:ascii="Times New Roman" w:hAnsi="Times New Roman" w:cs="Times New Roman"/>
          <w:sz w:val="28"/>
          <w:szCs w:val="28"/>
        </w:rPr>
        <w:lastRenderedPageBreak/>
        <w:t xml:space="preserve"> города Ханты-Мансийска</w:t>
      </w:r>
    </w:p>
    <w:p w:rsidR="00A37397" w:rsidRPr="00A37397" w:rsidRDefault="00A37397" w:rsidP="00A37397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2710B4">
        <w:rPr>
          <w:rFonts w:ascii="Times New Roman" w:hAnsi="Times New Roman" w:cs="Times New Roman"/>
          <w:sz w:val="28"/>
          <w:szCs w:val="28"/>
        </w:rPr>
        <w:t>от  «___»________2014 №______</w:t>
      </w:r>
    </w:p>
    <w:p w:rsidR="00927D0D" w:rsidRPr="002F1098" w:rsidRDefault="00927D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27D0D" w:rsidRPr="00A37397" w:rsidRDefault="001F18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Par99"/>
      <w:bookmarkEnd w:id="3"/>
      <w:r>
        <w:rPr>
          <w:rFonts w:ascii="Times New Roman" w:hAnsi="Times New Roman" w:cs="Times New Roman"/>
          <w:b/>
          <w:bCs/>
          <w:sz w:val="28"/>
          <w:szCs w:val="28"/>
        </w:rPr>
        <w:t>Форма ж</w:t>
      </w:r>
      <w:r w:rsidR="00927D0D" w:rsidRPr="00A37397">
        <w:rPr>
          <w:rFonts w:ascii="Times New Roman" w:hAnsi="Times New Roman" w:cs="Times New Roman"/>
          <w:b/>
          <w:bCs/>
          <w:sz w:val="28"/>
          <w:szCs w:val="28"/>
        </w:rPr>
        <w:t>урнал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927D0D" w:rsidRPr="00A37397">
        <w:rPr>
          <w:rFonts w:ascii="Times New Roman" w:hAnsi="Times New Roman" w:cs="Times New Roman"/>
          <w:b/>
          <w:bCs/>
          <w:sz w:val="28"/>
          <w:szCs w:val="28"/>
        </w:rPr>
        <w:t xml:space="preserve"> регистрации и учета уведомлений о фактах обращения</w:t>
      </w:r>
    </w:p>
    <w:p w:rsidR="00927D0D" w:rsidRPr="00A37397" w:rsidRDefault="00927D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397">
        <w:rPr>
          <w:rFonts w:ascii="Times New Roman" w:hAnsi="Times New Roman" w:cs="Times New Roman"/>
          <w:b/>
          <w:bCs/>
          <w:sz w:val="28"/>
          <w:szCs w:val="28"/>
        </w:rPr>
        <w:t>в целях склонения работников к совершению</w:t>
      </w:r>
    </w:p>
    <w:p w:rsidR="00927D0D" w:rsidRPr="00A37397" w:rsidRDefault="00927D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397">
        <w:rPr>
          <w:rFonts w:ascii="Times New Roman" w:hAnsi="Times New Roman" w:cs="Times New Roman"/>
          <w:b/>
          <w:bCs/>
          <w:sz w:val="28"/>
          <w:szCs w:val="28"/>
        </w:rPr>
        <w:t>коррупционных правонарушений</w:t>
      </w:r>
    </w:p>
    <w:p w:rsidR="00927D0D" w:rsidRPr="00A37397" w:rsidRDefault="00927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5421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815"/>
        <w:gridCol w:w="2126"/>
        <w:gridCol w:w="3146"/>
        <w:gridCol w:w="1871"/>
        <w:gridCol w:w="1871"/>
        <w:gridCol w:w="1871"/>
        <w:gridCol w:w="1984"/>
      </w:tblGrid>
      <w:tr w:rsidR="00927D0D" w:rsidRPr="00A37397" w:rsidTr="00A37397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Дата регистрации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Сведения об уведомителе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Дата и место обращения.</w:t>
            </w:r>
          </w:p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Краткое изложение обстоятельств дела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Решение о проведении проверки (дата, номер)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Решение, принятое по результатам проверки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Дата и исходящий номер направления материалов в органы прокуратуры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927D0D" w:rsidRPr="00A37397" w:rsidTr="00A37397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A37397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39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27D0D" w:rsidRPr="002F1098" w:rsidTr="00A37397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2F1098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2F1098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2F1098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2F1098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2F1098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2F1098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2F1098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7D0D" w:rsidRPr="002F1098" w:rsidRDefault="00927D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7D0D" w:rsidRPr="002F1098" w:rsidRDefault="00927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D0D" w:rsidRPr="002F1098" w:rsidRDefault="00927D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996" w:rsidRPr="002F1098" w:rsidRDefault="00834996">
      <w:pPr>
        <w:rPr>
          <w:rFonts w:ascii="Times New Roman" w:hAnsi="Times New Roman" w:cs="Times New Roman"/>
          <w:sz w:val="28"/>
          <w:szCs w:val="28"/>
        </w:rPr>
      </w:pPr>
    </w:p>
    <w:sectPr w:rsidR="00834996" w:rsidRPr="002F1098" w:rsidSect="00571B80">
      <w:pgSz w:w="16838" w:h="11905" w:orient="landscape"/>
      <w:pgMar w:top="1701" w:right="567" w:bottom="851" w:left="99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032" w:rsidRDefault="005D5032" w:rsidP="00500682">
      <w:pPr>
        <w:spacing w:after="0" w:line="240" w:lineRule="auto"/>
      </w:pPr>
      <w:r>
        <w:separator/>
      </w:r>
    </w:p>
  </w:endnote>
  <w:endnote w:type="continuationSeparator" w:id="0">
    <w:p w:rsidR="005D5032" w:rsidRDefault="005D5032" w:rsidP="00500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277890"/>
      <w:docPartObj>
        <w:docPartGallery w:val="Page Numbers (Bottom of Page)"/>
        <w:docPartUnique/>
      </w:docPartObj>
    </w:sdtPr>
    <w:sdtEndPr/>
    <w:sdtContent>
      <w:p w:rsidR="00500682" w:rsidRDefault="0050068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8EF">
          <w:rPr>
            <w:noProof/>
          </w:rPr>
          <w:t>5</w:t>
        </w:r>
        <w:r>
          <w:fldChar w:fldCharType="end"/>
        </w:r>
      </w:p>
    </w:sdtContent>
  </w:sdt>
  <w:p w:rsidR="00500682" w:rsidRDefault="005006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032" w:rsidRDefault="005D5032" w:rsidP="00500682">
      <w:pPr>
        <w:spacing w:after="0" w:line="240" w:lineRule="auto"/>
      </w:pPr>
      <w:r>
        <w:separator/>
      </w:r>
    </w:p>
  </w:footnote>
  <w:footnote w:type="continuationSeparator" w:id="0">
    <w:p w:rsidR="005D5032" w:rsidRDefault="005D5032" w:rsidP="00500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E638A6"/>
    <w:multiLevelType w:val="hybridMultilevel"/>
    <w:tmpl w:val="FE5CB0D2"/>
    <w:lvl w:ilvl="0" w:tplc="D99A961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44A957C9"/>
    <w:multiLevelType w:val="hybridMultilevel"/>
    <w:tmpl w:val="1F2E8E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E8F1AF3"/>
    <w:multiLevelType w:val="hybridMultilevel"/>
    <w:tmpl w:val="1A848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63BF9"/>
    <w:multiLevelType w:val="hybridMultilevel"/>
    <w:tmpl w:val="DCDC8B78"/>
    <w:lvl w:ilvl="0" w:tplc="D99A961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17F382F"/>
    <w:multiLevelType w:val="hybridMultilevel"/>
    <w:tmpl w:val="288028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9BA7651"/>
    <w:multiLevelType w:val="hybridMultilevel"/>
    <w:tmpl w:val="91C6F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3779C"/>
    <w:multiLevelType w:val="hybridMultilevel"/>
    <w:tmpl w:val="EA9C1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5A188E"/>
    <w:multiLevelType w:val="hybridMultilevel"/>
    <w:tmpl w:val="57109D5C"/>
    <w:lvl w:ilvl="0" w:tplc="D99A961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66F463E8"/>
    <w:multiLevelType w:val="hybridMultilevel"/>
    <w:tmpl w:val="FC364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CE547F"/>
    <w:multiLevelType w:val="hybridMultilevel"/>
    <w:tmpl w:val="B8669D94"/>
    <w:lvl w:ilvl="0" w:tplc="D99A961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6"/>
  </w:num>
  <w:num w:numId="6">
    <w:abstractNumId w:val="9"/>
  </w:num>
  <w:num w:numId="7">
    <w:abstractNumId w:val="5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D0D"/>
    <w:rsid w:val="00012BF1"/>
    <w:rsid w:val="00016ABC"/>
    <w:rsid w:val="00030AE5"/>
    <w:rsid w:val="00080019"/>
    <w:rsid w:val="0009737A"/>
    <w:rsid w:val="00097C73"/>
    <w:rsid w:val="000A75BC"/>
    <w:rsid w:val="000B7637"/>
    <w:rsid w:val="000F25B5"/>
    <w:rsid w:val="00185F79"/>
    <w:rsid w:val="001B0F0F"/>
    <w:rsid w:val="001B3602"/>
    <w:rsid w:val="001D4DAC"/>
    <w:rsid w:val="001F188B"/>
    <w:rsid w:val="00213988"/>
    <w:rsid w:val="0022761C"/>
    <w:rsid w:val="00267E0E"/>
    <w:rsid w:val="002710B4"/>
    <w:rsid w:val="002903F6"/>
    <w:rsid w:val="002C726E"/>
    <w:rsid w:val="002F1098"/>
    <w:rsid w:val="002F6085"/>
    <w:rsid w:val="00323858"/>
    <w:rsid w:val="00362122"/>
    <w:rsid w:val="003B1165"/>
    <w:rsid w:val="003E6258"/>
    <w:rsid w:val="00406F4C"/>
    <w:rsid w:val="00417F0B"/>
    <w:rsid w:val="00462305"/>
    <w:rsid w:val="004C30BD"/>
    <w:rsid w:val="00500682"/>
    <w:rsid w:val="00524021"/>
    <w:rsid w:val="00524415"/>
    <w:rsid w:val="00527683"/>
    <w:rsid w:val="005478DF"/>
    <w:rsid w:val="005614D4"/>
    <w:rsid w:val="00571B80"/>
    <w:rsid w:val="0059455F"/>
    <w:rsid w:val="00595979"/>
    <w:rsid w:val="005A5936"/>
    <w:rsid w:val="005C0C63"/>
    <w:rsid w:val="005C0F5A"/>
    <w:rsid w:val="005D5032"/>
    <w:rsid w:val="00607003"/>
    <w:rsid w:val="0066131F"/>
    <w:rsid w:val="00664D24"/>
    <w:rsid w:val="006B26BE"/>
    <w:rsid w:val="006C30EB"/>
    <w:rsid w:val="006D4A0E"/>
    <w:rsid w:val="006D69A4"/>
    <w:rsid w:val="006F68B4"/>
    <w:rsid w:val="00735AB8"/>
    <w:rsid w:val="00740F6A"/>
    <w:rsid w:val="00756E09"/>
    <w:rsid w:val="00791F55"/>
    <w:rsid w:val="00796681"/>
    <w:rsid w:val="007B289C"/>
    <w:rsid w:val="00814E87"/>
    <w:rsid w:val="00832564"/>
    <w:rsid w:val="00834996"/>
    <w:rsid w:val="00836B92"/>
    <w:rsid w:val="008423D0"/>
    <w:rsid w:val="00880C1D"/>
    <w:rsid w:val="008952E5"/>
    <w:rsid w:val="008E624B"/>
    <w:rsid w:val="008F0288"/>
    <w:rsid w:val="008F41E5"/>
    <w:rsid w:val="00927D0D"/>
    <w:rsid w:val="00954C2B"/>
    <w:rsid w:val="009605B6"/>
    <w:rsid w:val="00987153"/>
    <w:rsid w:val="00992B30"/>
    <w:rsid w:val="009C1460"/>
    <w:rsid w:val="009C5BC0"/>
    <w:rsid w:val="009D79EB"/>
    <w:rsid w:val="009E137A"/>
    <w:rsid w:val="00A14BD8"/>
    <w:rsid w:val="00A37397"/>
    <w:rsid w:val="00A40B3D"/>
    <w:rsid w:val="00A620BB"/>
    <w:rsid w:val="00AE6223"/>
    <w:rsid w:val="00B12CD2"/>
    <w:rsid w:val="00B26111"/>
    <w:rsid w:val="00B30724"/>
    <w:rsid w:val="00B326A4"/>
    <w:rsid w:val="00B42E7A"/>
    <w:rsid w:val="00B53F03"/>
    <w:rsid w:val="00B9271B"/>
    <w:rsid w:val="00BB15A6"/>
    <w:rsid w:val="00BB23FE"/>
    <w:rsid w:val="00C05B9B"/>
    <w:rsid w:val="00C124F5"/>
    <w:rsid w:val="00C52FA7"/>
    <w:rsid w:val="00C64C04"/>
    <w:rsid w:val="00C80097"/>
    <w:rsid w:val="00C957CE"/>
    <w:rsid w:val="00CB76AB"/>
    <w:rsid w:val="00CE094D"/>
    <w:rsid w:val="00CF3847"/>
    <w:rsid w:val="00D7196E"/>
    <w:rsid w:val="00D815E1"/>
    <w:rsid w:val="00D83067"/>
    <w:rsid w:val="00DC5820"/>
    <w:rsid w:val="00DD012A"/>
    <w:rsid w:val="00DF34AF"/>
    <w:rsid w:val="00E035B1"/>
    <w:rsid w:val="00E614DF"/>
    <w:rsid w:val="00E84E57"/>
    <w:rsid w:val="00EE463E"/>
    <w:rsid w:val="00EE7739"/>
    <w:rsid w:val="00F02C54"/>
    <w:rsid w:val="00F12CC1"/>
    <w:rsid w:val="00F134E2"/>
    <w:rsid w:val="00F2785D"/>
    <w:rsid w:val="00F408EF"/>
    <w:rsid w:val="00F6194D"/>
    <w:rsid w:val="00F94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34DE4B-6632-4784-805B-7A5DA1A9D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996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10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2F1098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3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2F1098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F10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8423D0"/>
    <w:pPr>
      <w:ind w:left="720"/>
      <w:contextualSpacing/>
    </w:pPr>
  </w:style>
  <w:style w:type="paragraph" w:styleId="a4">
    <w:name w:val="header"/>
    <w:basedOn w:val="a"/>
    <w:link w:val="a5"/>
    <w:unhideWhenUsed/>
    <w:rsid w:val="00500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500682"/>
  </w:style>
  <w:style w:type="paragraph" w:styleId="a6">
    <w:name w:val="footer"/>
    <w:basedOn w:val="a"/>
    <w:link w:val="a7"/>
    <w:uiPriority w:val="99"/>
    <w:unhideWhenUsed/>
    <w:rsid w:val="00500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0682"/>
  </w:style>
  <w:style w:type="table" w:styleId="a8">
    <w:name w:val="Table Grid"/>
    <w:basedOn w:val="a1"/>
    <w:uiPriority w:val="59"/>
    <w:rsid w:val="002F6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F6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F60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6A8424BD646FBF5B57388EB6088FD1578948B6E1E4A960687D2C7FB804688E50CFT9JE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A8424BD646FBF5B573890BB1EE386588E46EEE5E7A06A3E257979EF5BT3J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E34978-4EB0-44F0-A4AD-BB8C4EEAC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LimanV</dc:creator>
  <cp:lastModifiedBy>Пользователь Windows</cp:lastModifiedBy>
  <cp:revision>4</cp:revision>
  <cp:lastPrinted>2017-04-11T10:07:00Z</cp:lastPrinted>
  <dcterms:created xsi:type="dcterms:W3CDTF">2017-04-11T10:10:00Z</dcterms:created>
  <dcterms:modified xsi:type="dcterms:W3CDTF">2017-04-19T02:58:00Z</dcterms:modified>
</cp:coreProperties>
</file>